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FA8EF0F" w:rsidR="0074696E" w:rsidRPr="00280C4B" w:rsidRDefault="00E15EAE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E7D6CA" wp14:editId="796062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800" cy="1382400"/>
            <wp:effectExtent l="0" t="0" r="9525" b="8255"/>
            <wp:wrapNone/>
            <wp:docPr id="2" name="Picture 2" descr="Victorian Housing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n Housing Regis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C05C20">
          <w:headerReference w:type="default" r:id="rId12"/>
          <w:footerReference w:type="default" r:id="rId13"/>
          <w:footerReference w:type="first" r:id="rId14"/>
          <w:pgSz w:w="11906" w:h="16838" w:code="9"/>
          <w:pgMar w:top="1985" w:right="851" w:bottom="1701" w:left="851" w:header="340" w:footer="1701" w:gutter="0"/>
          <w:cols w:space="708"/>
          <w:titlePg/>
          <w:docGrid w:linePitch="360"/>
        </w:sectPr>
      </w:pPr>
    </w:p>
    <w:p w14:paraId="7F9942D7" w14:textId="77777777" w:rsidR="00A80A7F" w:rsidRDefault="00A80A7F" w:rsidP="0016037B">
      <w:pPr>
        <w:pStyle w:val="Documenttitle"/>
      </w:pPr>
      <w:bookmarkStart w:id="0" w:name="_Hlk173419813"/>
      <w:r w:rsidRPr="008E163B">
        <w:t>Insecure housing eligibility confirmation</w:t>
      </w:r>
      <w:r>
        <w:t xml:space="preserve"> form</w:t>
      </w:r>
    </w:p>
    <w:bookmarkEnd w:id="0"/>
    <w:p w14:paraId="35A62C04" w14:textId="77777777" w:rsidR="00A80A7F" w:rsidRPr="0009050A" w:rsidRDefault="00A80A7F" w:rsidP="00A80A7F">
      <w:pPr>
        <w:pStyle w:val="Documentsubtitle"/>
      </w:pPr>
      <w:r>
        <w:t>Victorian Housing Register</w:t>
      </w:r>
    </w:p>
    <w:p w14:paraId="42F35D4F" w14:textId="77777777" w:rsidR="00A80A7F" w:rsidRPr="00250DC4" w:rsidRDefault="00A80A7F" w:rsidP="00CF4148">
      <w:pPr>
        <w:pStyle w:val="Bannermarking"/>
      </w:pPr>
      <w:fldSimple w:instr=" FILLIN  &quot;Type the protective marking&quot; \d OFFICIAL \o  \* MERGEFORMAT ">
        <w:r>
          <w:t>OFFICIAL</w:t>
        </w:r>
      </w:fldSimple>
    </w:p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024E7941" w14:textId="1393290A" w:rsidR="000F65BD" w:rsidRDefault="00FD0E21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185939671" w:history="1">
        <w:r w:rsidR="000F65BD" w:rsidRPr="00743A1E">
          <w:rPr>
            <w:rStyle w:val="Hyperlink"/>
          </w:rPr>
          <w:t>Before you start</w:t>
        </w:r>
        <w:r w:rsidR="000F65BD">
          <w:rPr>
            <w:webHidden/>
          </w:rPr>
          <w:tab/>
        </w:r>
        <w:r w:rsidR="000F65BD">
          <w:rPr>
            <w:webHidden/>
          </w:rPr>
          <w:fldChar w:fldCharType="begin"/>
        </w:r>
        <w:r w:rsidR="000F65BD">
          <w:rPr>
            <w:webHidden/>
          </w:rPr>
          <w:instrText xml:space="preserve"> PAGEREF _Toc185939671 \h </w:instrText>
        </w:r>
        <w:r w:rsidR="000F65BD">
          <w:rPr>
            <w:webHidden/>
          </w:rPr>
        </w:r>
        <w:r w:rsidR="000F65BD">
          <w:rPr>
            <w:webHidden/>
          </w:rPr>
          <w:fldChar w:fldCharType="separate"/>
        </w:r>
        <w:r w:rsidR="000F65BD">
          <w:rPr>
            <w:webHidden/>
          </w:rPr>
          <w:t>1</w:t>
        </w:r>
        <w:r w:rsidR="000F65BD">
          <w:rPr>
            <w:webHidden/>
          </w:rPr>
          <w:fldChar w:fldCharType="end"/>
        </w:r>
      </w:hyperlink>
    </w:p>
    <w:p w14:paraId="178E6651" w14:textId="54773BC5" w:rsidR="000F65BD" w:rsidRDefault="000F65B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672" w:history="1">
        <w:r w:rsidRPr="00743A1E">
          <w:rPr>
            <w:rStyle w:val="Hyperlink"/>
          </w:rPr>
          <w:t>Submitting this form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CF7FD23" w14:textId="7EE0E816" w:rsidR="000F65BD" w:rsidRDefault="000F65B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673" w:history="1">
        <w:r w:rsidRPr="00743A1E">
          <w:rPr>
            <w:rStyle w:val="Hyperlink"/>
          </w:rPr>
          <w:t>Need more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B712C0" w14:textId="2D67BE57" w:rsidR="000F65BD" w:rsidRDefault="000F65B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674" w:history="1">
        <w:r w:rsidRPr="00743A1E">
          <w:rPr>
            <w:rStyle w:val="Hyperlink"/>
          </w:rPr>
          <w:t>Section A: Primary applicant’s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A57289D" w14:textId="0505B957" w:rsidR="000F65BD" w:rsidRDefault="000F65B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675" w:history="1">
        <w:r w:rsidRPr="00743A1E">
          <w:rPr>
            <w:rStyle w:val="Hyperlink"/>
          </w:rPr>
          <w:t>Section B: Organisation’s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CBDF936" w14:textId="3FC3BB28" w:rsidR="000F65BD" w:rsidRDefault="000F65B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676" w:history="1">
        <w:r w:rsidRPr="00743A1E">
          <w:rPr>
            <w:rStyle w:val="Hyperlink"/>
          </w:rPr>
          <w:t>Section C: Eligibility confirmation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F0E4EDB" w14:textId="5E73EA64" w:rsidR="000F65BD" w:rsidRDefault="000F65B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677" w:history="1">
        <w:r w:rsidRPr="00743A1E">
          <w:rPr>
            <w:rStyle w:val="Hyperlink"/>
          </w:rPr>
          <w:t>Declaration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2F3F0EA" w14:textId="623FB549" w:rsidR="000F65BD" w:rsidRDefault="000F65B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678" w:history="1">
        <w:r w:rsidRPr="00743A1E">
          <w:rPr>
            <w:rStyle w:val="Hyperlink"/>
            <w:rFonts w:eastAsia="MS Gothic" w:cs="Arial"/>
            <w:bCs/>
            <w:kern w:val="32"/>
          </w:rPr>
          <w:t>Information privacy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6E142D" w14:textId="61E6790C" w:rsidR="000F65BD" w:rsidRDefault="000F65B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5939679" w:history="1">
        <w:r w:rsidRPr="00743A1E">
          <w:rPr>
            <w:rStyle w:val="Hyperlink"/>
          </w:rPr>
          <w:t>Language link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_Toc185939679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90AF1C" w14:textId="4108F404" w:rsidR="00DD04E6" w:rsidRDefault="00FD0E21" w:rsidP="003A70E7">
      <w:pPr>
        <w:pStyle w:val="Body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fldChar w:fldCharType="end"/>
      </w:r>
      <w:bookmarkStart w:id="1" w:name="_Hlk41913885"/>
    </w:p>
    <w:p w14:paraId="5F08DA59" w14:textId="77777777" w:rsidR="00EC512B" w:rsidRPr="00E56065" w:rsidRDefault="00EC512B" w:rsidP="003A70E7">
      <w:pPr>
        <w:pStyle w:val="Heading1"/>
      </w:pPr>
      <w:bookmarkStart w:id="2" w:name="_Toc185939671"/>
      <w:r w:rsidRPr="00E56065">
        <w:t>Before you start</w:t>
      </w:r>
      <w:bookmarkEnd w:id="2"/>
    </w:p>
    <w:p w14:paraId="71AD7DBE" w14:textId="52CCB8C3" w:rsidR="00EC512B" w:rsidRDefault="00290F4F" w:rsidP="00EC512B">
      <w:pPr>
        <w:pStyle w:val="Body"/>
      </w:pPr>
      <w:r>
        <w:t xml:space="preserve">An Insecure housing eligibility confirmation form may be submitted by </w:t>
      </w:r>
      <w:r w:rsidR="004D40C0">
        <w:t>a</w:t>
      </w:r>
      <w:r w:rsidR="00F84AAB">
        <w:t xml:space="preserve"> Designated Service Provider, Initial Assessment and Planning worker</w:t>
      </w:r>
      <w:r w:rsidR="00763DA3">
        <w:t xml:space="preserve">, </w:t>
      </w:r>
      <w:r w:rsidR="004D40C0">
        <w:t xml:space="preserve">Homelessness Intake and Assessment worker (or equivalent service) or other housing related service. </w:t>
      </w:r>
    </w:p>
    <w:p w14:paraId="27BDD411" w14:textId="77777777" w:rsidR="00EC512B" w:rsidRDefault="00EC512B" w:rsidP="00EC512B">
      <w:pPr>
        <w:pStyle w:val="Body"/>
      </w:pPr>
      <w:r>
        <w:t>If the client is living in temporary housing, then a housing worker from the organisation that organised and/or manages the accommodation should complete this form.</w:t>
      </w:r>
    </w:p>
    <w:p w14:paraId="387D5556" w14:textId="1E48019D" w:rsidR="00EC512B" w:rsidRDefault="00EC512B" w:rsidP="00EC512B">
      <w:pPr>
        <w:pStyle w:val="Body"/>
      </w:pPr>
      <w:r>
        <w:t>If the client is living temporarily with family or friends</w:t>
      </w:r>
      <w:r w:rsidR="00A0661E">
        <w:t>,</w:t>
      </w:r>
      <w:r>
        <w:t xml:space="preserve"> then this form should be completed by a</w:t>
      </w:r>
      <w:r w:rsidR="00F84AAB">
        <w:t xml:space="preserve"> Designated Service Provider, </w:t>
      </w:r>
      <w:r>
        <w:t>Initial Assessment and Planning worker or an equivalent housing-related worker.</w:t>
      </w:r>
    </w:p>
    <w:p w14:paraId="3B3F90D2" w14:textId="72C06F2C" w:rsidR="00EC512B" w:rsidRPr="00E56065" w:rsidRDefault="00EC512B" w:rsidP="00EC512B">
      <w:pPr>
        <w:pStyle w:val="Body"/>
      </w:pPr>
      <w:r>
        <w:t xml:space="preserve">Both the </w:t>
      </w:r>
      <w:r w:rsidR="00F84AAB">
        <w:t>worker</w:t>
      </w:r>
      <w:r>
        <w:t xml:space="preserve"> and the client must sign the declaration at the end of the form.</w:t>
      </w:r>
    </w:p>
    <w:p w14:paraId="10A39432" w14:textId="77777777" w:rsidR="00EC512B" w:rsidRPr="00E56065" w:rsidRDefault="00EC512B" w:rsidP="00EC512B">
      <w:pPr>
        <w:pStyle w:val="Heading1"/>
      </w:pPr>
      <w:bookmarkStart w:id="3" w:name="_Toc185939672"/>
      <w:r w:rsidRPr="00E56065">
        <w:t>Submitting this form</w:t>
      </w:r>
      <w:bookmarkEnd w:id="3"/>
    </w:p>
    <w:p w14:paraId="6E78F5B6" w14:textId="635E4BAC" w:rsidR="00EC512B" w:rsidRDefault="00EC512B" w:rsidP="00EC512B">
      <w:pPr>
        <w:pStyle w:val="Body"/>
      </w:pPr>
      <w:r w:rsidRPr="00E56065">
        <w:t xml:space="preserve">Take or send this form to the Department of </w:t>
      </w:r>
      <w:r w:rsidRPr="009A341F">
        <w:t xml:space="preserve">Families, Fairness and Housing </w:t>
      </w:r>
      <w:r w:rsidR="008E4B84">
        <w:t xml:space="preserve">(department) </w:t>
      </w:r>
      <w:r w:rsidRPr="00E56065">
        <w:t>office that is managing the client’s application</w:t>
      </w:r>
      <w:r w:rsidR="00A0661E">
        <w:t xml:space="preserve"> </w:t>
      </w:r>
      <w:r w:rsidRPr="00E56065">
        <w:t xml:space="preserve">or give this form to the client so they can provide it to the </w:t>
      </w:r>
      <w:r w:rsidR="00DD04E6">
        <w:t>d</w:t>
      </w:r>
      <w:r w:rsidRPr="00E56065">
        <w:t>epartment with their Priority Access application.</w:t>
      </w:r>
    </w:p>
    <w:p w14:paraId="3177461F" w14:textId="77777777" w:rsidR="00EC512B" w:rsidRPr="00BD4BB6" w:rsidRDefault="00EC512B" w:rsidP="00EC512B">
      <w:pPr>
        <w:pStyle w:val="Heading1"/>
      </w:pPr>
      <w:bookmarkStart w:id="4" w:name="_Toc185939673"/>
      <w:r w:rsidRPr="00BD4BB6">
        <w:lastRenderedPageBreak/>
        <w:t xml:space="preserve">Need </w:t>
      </w:r>
      <w:r>
        <w:t>more information</w:t>
      </w:r>
      <w:r w:rsidRPr="00BD4BB6">
        <w:t>?</w:t>
      </w:r>
      <w:bookmarkEnd w:id="4"/>
    </w:p>
    <w:p w14:paraId="47C9E89B" w14:textId="77777777" w:rsidR="00EC512B" w:rsidRDefault="00EC512B" w:rsidP="00EC512B">
      <w:pPr>
        <w:pStyle w:val="Body"/>
      </w:pPr>
      <w:r w:rsidRPr="002A04FA">
        <w:t xml:space="preserve">If support services have any questions or need help filling in this form, contact your local Department of </w:t>
      </w:r>
      <w:r w:rsidRPr="009A341F">
        <w:t xml:space="preserve">Families, Fairness and Housing </w:t>
      </w:r>
      <w:r w:rsidRPr="002A04FA">
        <w:t>office that requested this form to be completed.</w:t>
      </w:r>
    </w:p>
    <w:p w14:paraId="7D3BEAC3" w14:textId="4437E59D" w:rsidR="0032515B" w:rsidRDefault="00266F49" w:rsidP="00550F51">
      <w:pPr>
        <w:pStyle w:val="Heading1"/>
      </w:pPr>
      <w:bookmarkStart w:id="5" w:name="_Toc185939674"/>
      <w:r>
        <w:t xml:space="preserve">Section A: </w:t>
      </w:r>
      <w:r w:rsidR="00DC7D07">
        <w:t>Primary a</w:t>
      </w:r>
      <w:r w:rsidR="00430B8F">
        <w:t>pplicant</w:t>
      </w:r>
      <w:r>
        <w:t>’s</w:t>
      </w:r>
      <w:r w:rsidR="00430B8F">
        <w:t xml:space="preserve"> details</w:t>
      </w:r>
      <w:bookmarkEnd w:id="5"/>
    </w:p>
    <w:p w14:paraId="6B928461" w14:textId="521AF994" w:rsidR="00266F49" w:rsidRPr="00EC512B" w:rsidRDefault="00EC512B" w:rsidP="00EC512B">
      <w:pPr>
        <w:pStyle w:val="Body"/>
      </w:pPr>
      <w:r>
        <w:t>We need to know about the primary applicant (the person who owns the housing application) so we can match this form to their application</w:t>
      </w:r>
      <w:r w:rsidR="00266F49">
        <w:rPr>
          <w:lang w:val="en-US"/>
        </w:rPr>
        <w:t>.</w:t>
      </w:r>
      <w:r w:rsidR="00266F49" w:rsidRPr="0043040D">
        <w:rPr>
          <w:lang w:val="en-US"/>
        </w:rPr>
        <w:t xml:space="preserve"> 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32515B" w14:paraId="2B782B14" w14:textId="77777777" w:rsidTr="0032515B">
        <w:trPr>
          <w:tblHeader/>
        </w:trPr>
        <w:tc>
          <w:tcPr>
            <w:tcW w:w="3505" w:type="dxa"/>
          </w:tcPr>
          <w:p w14:paraId="7EAA418F" w14:textId="45C4958C" w:rsidR="0032515B" w:rsidRPr="00CB3285" w:rsidRDefault="00550F51" w:rsidP="000B64B0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64A1FB91" w14:textId="16E83882" w:rsidR="0032515B" w:rsidRDefault="0005773D" w:rsidP="000B64B0">
            <w:pPr>
              <w:pStyle w:val="Tablecolhead"/>
            </w:pPr>
            <w:r>
              <w:t>A</w:t>
            </w:r>
            <w:r w:rsidR="00550F51">
              <w:t>nswer</w:t>
            </w:r>
          </w:p>
        </w:tc>
      </w:tr>
      <w:tr w:rsidR="0032515B" w14:paraId="00751CB4" w14:textId="77777777" w:rsidTr="0032515B">
        <w:tc>
          <w:tcPr>
            <w:tcW w:w="3505" w:type="dxa"/>
          </w:tcPr>
          <w:p w14:paraId="36A046D0" w14:textId="3225832C" w:rsidR="0032515B" w:rsidRDefault="00266F49" w:rsidP="000B64B0">
            <w:pPr>
              <w:pStyle w:val="Tabletext"/>
            </w:pPr>
            <w:r>
              <w:t>F</w:t>
            </w:r>
            <w:r w:rsidR="00430B8F" w:rsidRPr="00846D34">
              <w:t>ull name</w:t>
            </w:r>
            <w:r>
              <w:t xml:space="preserve"> (including middle name)</w:t>
            </w:r>
          </w:p>
        </w:tc>
        <w:tc>
          <w:tcPr>
            <w:tcW w:w="6689" w:type="dxa"/>
          </w:tcPr>
          <w:p w14:paraId="70D0B0F4" w14:textId="1ED4602E" w:rsidR="0032515B" w:rsidRDefault="0032515B" w:rsidP="000B64B0">
            <w:pPr>
              <w:pStyle w:val="Tabletext"/>
            </w:pPr>
          </w:p>
        </w:tc>
      </w:tr>
      <w:tr w:rsidR="0032515B" w14:paraId="778B0420" w14:textId="77777777" w:rsidTr="00430B8F">
        <w:trPr>
          <w:trHeight w:val="426"/>
        </w:trPr>
        <w:tc>
          <w:tcPr>
            <w:tcW w:w="3505" w:type="dxa"/>
          </w:tcPr>
          <w:p w14:paraId="27DAD186" w14:textId="658AA492" w:rsidR="0032515B" w:rsidRPr="002365B4" w:rsidRDefault="00430B8F" w:rsidP="000B64B0">
            <w:pPr>
              <w:pStyle w:val="Tabletext6pt"/>
            </w:pPr>
            <w:r w:rsidRPr="00430B8F">
              <w:rPr>
                <w:rStyle w:val="Strong"/>
                <w:b w:val="0"/>
                <w:bCs w:val="0"/>
              </w:rPr>
              <w:t xml:space="preserve">Date of </w:t>
            </w:r>
            <w:r>
              <w:rPr>
                <w:rStyle w:val="Strong"/>
                <w:b w:val="0"/>
                <w:bCs w:val="0"/>
              </w:rPr>
              <w:t>b</w:t>
            </w:r>
            <w:r w:rsidRPr="00430B8F">
              <w:rPr>
                <w:rStyle w:val="Strong"/>
                <w:b w:val="0"/>
                <w:bCs w:val="0"/>
              </w:rPr>
              <w:t>irth</w:t>
            </w:r>
          </w:p>
        </w:tc>
        <w:tc>
          <w:tcPr>
            <w:tcW w:w="6689" w:type="dxa"/>
          </w:tcPr>
          <w:p w14:paraId="1F723B66" w14:textId="7D0AB0F2" w:rsidR="0032515B" w:rsidRPr="002365B4" w:rsidRDefault="0032515B" w:rsidP="000B64B0">
            <w:pPr>
              <w:pStyle w:val="Tabletext6pt"/>
            </w:pPr>
          </w:p>
        </w:tc>
      </w:tr>
      <w:tr w:rsidR="00266F49" w14:paraId="1E636835" w14:textId="77777777" w:rsidTr="00430B8F">
        <w:trPr>
          <w:trHeight w:val="426"/>
        </w:trPr>
        <w:tc>
          <w:tcPr>
            <w:tcW w:w="3505" w:type="dxa"/>
          </w:tcPr>
          <w:p w14:paraId="63F650A7" w14:textId="5126065A" w:rsidR="00266F49" w:rsidRPr="00266F49" w:rsidRDefault="00EC512B" w:rsidP="000B64B0">
            <w:pPr>
              <w:pStyle w:val="Tabletext6pt"/>
              <w:rPr>
                <w:rStyle w:val="Strong"/>
                <w:b w:val="0"/>
                <w:bCs w:val="0"/>
              </w:rPr>
            </w:pPr>
            <w:r w:rsidRPr="00E56065">
              <w:t>Victorian Housing Register application number</w:t>
            </w:r>
          </w:p>
        </w:tc>
        <w:tc>
          <w:tcPr>
            <w:tcW w:w="6689" w:type="dxa"/>
          </w:tcPr>
          <w:p w14:paraId="7B80FC7E" w14:textId="77777777" w:rsidR="00266F49" w:rsidRPr="002365B4" w:rsidRDefault="00266F49" w:rsidP="000B64B0">
            <w:pPr>
              <w:pStyle w:val="Tabletext6pt"/>
            </w:pPr>
          </w:p>
        </w:tc>
      </w:tr>
      <w:tr w:rsidR="00266F49" w14:paraId="348587DB" w14:textId="77777777" w:rsidTr="00430B8F">
        <w:trPr>
          <w:trHeight w:val="426"/>
        </w:trPr>
        <w:tc>
          <w:tcPr>
            <w:tcW w:w="3505" w:type="dxa"/>
          </w:tcPr>
          <w:p w14:paraId="33761A11" w14:textId="77F5A5E4" w:rsidR="00266F49" w:rsidRPr="00266F49" w:rsidRDefault="00266F49" w:rsidP="000B64B0">
            <w:pPr>
              <w:pStyle w:val="Tabletext6pt"/>
              <w:rPr>
                <w:rStyle w:val="Strong"/>
                <w:b w:val="0"/>
                <w:bCs w:val="0"/>
              </w:rPr>
            </w:pPr>
            <w:r w:rsidRPr="00266F49">
              <w:rPr>
                <w:rStyle w:val="Strong"/>
                <w:b w:val="0"/>
                <w:bCs w:val="0"/>
              </w:rPr>
              <w:t>Phone number</w:t>
            </w:r>
          </w:p>
        </w:tc>
        <w:tc>
          <w:tcPr>
            <w:tcW w:w="6689" w:type="dxa"/>
          </w:tcPr>
          <w:p w14:paraId="54D2C2BC" w14:textId="77777777" w:rsidR="00266F49" w:rsidRPr="002365B4" w:rsidRDefault="00266F49" w:rsidP="000B64B0">
            <w:pPr>
              <w:pStyle w:val="Tabletext6pt"/>
            </w:pPr>
          </w:p>
        </w:tc>
      </w:tr>
      <w:tr w:rsidR="00430B8F" w14:paraId="77ACC583" w14:textId="77777777" w:rsidTr="00430B8F">
        <w:trPr>
          <w:trHeight w:val="426"/>
        </w:trPr>
        <w:tc>
          <w:tcPr>
            <w:tcW w:w="3505" w:type="dxa"/>
          </w:tcPr>
          <w:p w14:paraId="042016D6" w14:textId="56462545" w:rsidR="00430B8F" w:rsidRPr="00266F49" w:rsidRDefault="00266F49" w:rsidP="000B64B0">
            <w:pPr>
              <w:pStyle w:val="Tabletext6pt"/>
            </w:pPr>
            <w:r>
              <w:t>Residential address</w:t>
            </w:r>
          </w:p>
        </w:tc>
        <w:tc>
          <w:tcPr>
            <w:tcW w:w="6689" w:type="dxa"/>
          </w:tcPr>
          <w:p w14:paraId="5E18C790" w14:textId="77777777" w:rsidR="00430B8F" w:rsidRPr="002365B4" w:rsidRDefault="00430B8F" w:rsidP="000B64B0">
            <w:pPr>
              <w:pStyle w:val="Tabletext6pt"/>
            </w:pPr>
          </w:p>
        </w:tc>
      </w:tr>
    </w:tbl>
    <w:p w14:paraId="723DDDD9" w14:textId="2C63DCBE" w:rsidR="00430B8F" w:rsidRDefault="00266F49" w:rsidP="00EC512B">
      <w:pPr>
        <w:pStyle w:val="Heading1"/>
      </w:pPr>
      <w:bookmarkStart w:id="6" w:name="_Toc185939675"/>
      <w:r>
        <w:t xml:space="preserve">Section B: </w:t>
      </w:r>
      <w:bookmarkStart w:id="7" w:name="_Hlk157429776"/>
      <w:r w:rsidR="00EC512B">
        <w:t>Organisation’s details</w:t>
      </w:r>
      <w:bookmarkEnd w:id="6"/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550F51" w14:paraId="0F424F63" w14:textId="77777777" w:rsidTr="000B64B0">
        <w:trPr>
          <w:tblHeader/>
        </w:trPr>
        <w:tc>
          <w:tcPr>
            <w:tcW w:w="3505" w:type="dxa"/>
          </w:tcPr>
          <w:p w14:paraId="514720F6" w14:textId="780F581F" w:rsidR="00550F51" w:rsidRPr="00CB3285" w:rsidRDefault="00550F51" w:rsidP="00550F51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30C84D18" w14:textId="74C062B0" w:rsidR="00550F51" w:rsidRDefault="0005773D" w:rsidP="00550F51">
            <w:pPr>
              <w:pStyle w:val="Tablecolhead"/>
            </w:pPr>
            <w:r>
              <w:t>A</w:t>
            </w:r>
            <w:r w:rsidR="00550F51">
              <w:t>nswer</w:t>
            </w:r>
          </w:p>
        </w:tc>
      </w:tr>
      <w:tr w:rsidR="00266F49" w14:paraId="774FEBC4" w14:textId="77777777" w:rsidTr="000B64B0">
        <w:tc>
          <w:tcPr>
            <w:tcW w:w="3505" w:type="dxa"/>
          </w:tcPr>
          <w:p w14:paraId="7A2B22F4" w14:textId="6A82C394" w:rsidR="00266F49" w:rsidRDefault="0005773D" w:rsidP="00266F49">
            <w:pPr>
              <w:pStyle w:val="Tabletext"/>
            </w:pPr>
            <w:r>
              <w:t>Organisation</w:t>
            </w:r>
            <w:r w:rsidR="00266F49" w:rsidRPr="00846D34">
              <w:t xml:space="preserve"> name</w:t>
            </w:r>
          </w:p>
        </w:tc>
        <w:tc>
          <w:tcPr>
            <w:tcW w:w="6689" w:type="dxa"/>
          </w:tcPr>
          <w:p w14:paraId="63E8DC15" w14:textId="77777777" w:rsidR="00266F49" w:rsidRDefault="00266F49" w:rsidP="00266F49">
            <w:pPr>
              <w:pStyle w:val="Tabletext"/>
            </w:pPr>
          </w:p>
        </w:tc>
      </w:tr>
      <w:tr w:rsidR="006E7362" w14:paraId="76BA1BC0" w14:textId="77777777" w:rsidTr="000B64B0">
        <w:tc>
          <w:tcPr>
            <w:tcW w:w="3505" w:type="dxa"/>
          </w:tcPr>
          <w:p w14:paraId="2891DFD2" w14:textId="32220A11" w:rsidR="006E7362" w:rsidRPr="00430B8F" w:rsidRDefault="0005773D" w:rsidP="00266F49">
            <w:pPr>
              <w:pStyle w:val="Tabletext"/>
              <w:rPr>
                <w:rStyle w:val="Strong"/>
                <w:b w:val="0"/>
                <w:bCs w:val="0"/>
              </w:rPr>
            </w:pPr>
            <w:r w:rsidRPr="000F553A">
              <w:rPr>
                <w:rStyle w:val="Strong"/>
                <w:b w:val="0"/>
                <w:bCs w:val="0"/>
              </w:rPr>
              <w:t>External Party Register Identification Number</w:t>
            </w:r>
            <w:r>
              <w:rPr>
                <w:rStyle w:val="Strong"/>
                <w:b w:val="0"/>
                <w:bCs w:val="0"/>
              </w:rPr>
              <w:t xml:space="preserve"> (</w:t>
            </w:r>
            <w:r w:rsidRPr="0005773D">
              <w:rPr>
                <w:rStyle w:val="Strong"/>
                <w:b w:val="0"/>
                <w:bCs w:val="0"/>
              </w:rPr>
              <w:t>EPRIN</w:t>
            </w:r>
            <w:r w:rsidR="006E7362">
              <w:t>)</w:t>
            </w:r>
          </w:p>
        </w:tc>
        <w:tc>
          <w:tcPr>
            <w:tcW w:w="6689" w:type="dxa"/>
          </w:tcPr>
          <w:p w14:paraId="7F443535" w14:textId="77777777" w:rsidR="006E7362" w:rsidRDefault="006E7362" w:rsidP="00266F49">
            <w:pPr>
              <w:pStyle w:val="Tabletext"/>
            </w:pPr>
          </w:p>
        </w:tc>
      </w:tr>
      <w:tr w:rsidR="006E7362" w14:paraId="4727CE5C" w14:textId="77777777" w:rsidTr="000B64B0">
        <w:tc>
          <w:tcPr>
            <w:tcW w:w="3505" w:type="dxa"/>
          </w:tcPr>
          <w:p w14:paraId="39F9B80C" w14:textId="59098C61" w:rsidR="006E7362" w:rsidRPr="00430B8F" w:rsidRDefault="0005773D" w:rsidP="006E7362">
            <w:pPr>
              <w:pStyle w:val="Tabletext"/>
              <w:tabs>
                <w:tab w:val="left" w:pos="991"/>
              </w:tabs>
              <w:rPr>
                <w:rStyle w:val="Strong"/>
                <w:b w:val="0"/>
                <w:bCs w:val="0"/>
              </w:rPr>
            </w:pPr>
            <w:r>
              <w:t>Organisation address</w:t>
            </w:r>
          </w:p>
        </w:tc>
        <w:tc>
          <w:tcPr>
            <w:tcW w:w="6689" w:type="dxa"/>
          </w:tcPr>
          <w:p w14:paraId="3C168637" w14:textId="77777777" w:rsidR="006E7362" w:rsidRDefault="006E7362" w:rsidP="00266F49">
            <w:pPr>
              <w:pStyle w:val="Tabletext"/>
            </w:pPr>
          </w:p>
        </w:tc>
      </w:tr>
      <w:tr w:rsidR="00266F49" w14:paraId="23CC3A73" w14:textId="77777777" w:rsidTr="000B64B0">
        <w:tc>
          <w:tcPr>
            <w:tcW w:w="3505" w:type="dxa"/>
          </w:tcPr>
          <w:p w14:paraId="45C94999" w14:textId="6399FE55" w:rsidR="00266F49" w:rsidRDefault="00AA540C" w:rsidP="00266F49">
            <w:pPr>
              <w:pStyle w:val="Tabletext"/>
            </w:pPr>
            <w:r>
              <w:t>Organisation phone number</w:t>
            </w:r>
          </w:p>
        </w:tc>
        <w:tc>
          <w:tcPr>
            <w:tcW w:w="6689" w:type="dxa"/>
          </w:tcPr>
          <w:p w14:paraId="56194DD8" w14:textId="77777777" w:rsidR="00266F49" w:rsidRDefault="00266F49" w:rsidP="00266F49">
            <w:pPr>
              <w:pStyle w:val="Tabletext"/>
            </w:pPr>
          </w:p>
        </w:tc>
      </w:tr>
    </w:tbl>
    <w:p w14:paraId="0463DBEF" w14:textId="111A70DB" w:rsidR="00AA540C" w:rsidRDefault="00F452C4" w:rsidP="00F452C4">
      <w:pPr>
        <w:pStyle w:val="Heading1"/>
      </w:pPr>
      <w:bookmarkStart w:id="8" w:name="_Ref157452167"/>
      <w:bookmarkStart w:id="9" w:name="_Toc185939676"/>
      <w:bookmarkEnd w:id="7"/>
      <w:r>
        <w:t xml:space="preserve">Section C: </w:t>
      </w:r>
      <w:r w:rsidR="00AA540C">
        <w:t>Eligibility confirmation</w:t>
      </w:r>
      <w:bookmarkEnd w:id="9"/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AA540C" w14:paraId="0C7047D2" w14:textId="77777777" w:rsidTr="00EC4A9E">
        <w:trPr>
          <w:tblHeader/>
        </w:trPr>
        <w:tc>
          <w:tcPr>
            <w:tcW w:w="3505" w:type="dxa"/>
          </w:tcPr>
          <w:p w14:paraId="123F970D" w14:textId="7EFD8DD5" w:rsidR="00AA540C" w:rsidRPr="00CB3285" w:rsidRDefault="00AA540C" w:rsidP="00EC4A9E">
            <w:pPr>
              <w:pStyle w:val="Tablecolhead"/>
            </w:pPr>
            <w:r>
              <w:t>Question</w:t>
            </w:r>
          </w:p>
        </w:tc>
        <w:tc>
          <w:tcPr>
            <w:tcW w:w="6689" w:type="dxa"/>
          </w:tcPr>
          <w:p w14:paraId="2C9287CB" w14:textId="7258DD84" w:rsidR="00AA540C" w:rsidRDefault="00AA540C" w:rsidP="00EC4A9E">
            <w:pPr>
              <w:pStyle w:val="Tablecolhead"/>
            </w:pPr>
            <w:r>
              <w:t>Answer</w:t>
            </w:r>
          </w:p>
        </w:tc>
      </w:tr>
      <w:tr w:rsidR="00AA540C" w14:paraId="451556CE" w14:textId="77777777" w:rsidTr="00EC4A9E">
        <w:tc>
          <w:tcPr>
            <w:tcW w:w="3505" w:type="dxa"/>
          </w:tcPr>
          <w:p w14:paraId="4A800B4B" w14:textId="3D8375DC" w:rsidR="00AA540C" w:rsidRDefault="00AA540C" w:rsidP="00EC4A9E">
            <w:pPr>
              <w:pStyle w:val="Tabletext"/>
            </w:pPr>
            <w:r w:rsidRPr="000A5A77">
              <w:t>Is the applicant living in temporary housing, such as transitional housing, a refuge, crisis housing or emergency accommodation?</w:t>
            </w:r>
          </w:p>
        </w:tc>
        <w:tc>
          <w:tcPr>
            <w:tcW w:w="6689" w:type="dxa"/>
          </w:tcPr>
          <w:p w14:paraId="2D3E2B71" w14:textId="77777777" w:rsidR="00AA540C" w:rsidRDefault="00AA540C" w:rsidP="00EC4A9E">
            <w:pPr>
              <w:pStyle w:val="Tabletext"/>
            </w:pPr>
          </w:p>
        </w:tc>
      </w:tr>
      <w:tr w:rsidR="00AA540C" w14:paraId="49B6F4D2" w14:textId="77777777" w:rsidTr="00EC4A9E">
        <w:trPr>
          <w:trHeight w:val="426"/>
        </w:trPr>
        <w:tc>
          <w:tcPr>
            <w:tcW w:w="3505" w:type="dxa"/>
          </w:tcPr>
          <w:p w14:paraId="5EB004FC" w14:textId="374FDF32" w:rsidR="00AA540C" w:rsidRPr="002365B4" w:rsidRDefault="00AA540C" w:rsidP="00EC4A9E">
            <w:pPr>
              <w:pStyle w:val="Tabletext6pt"/>
            </w:pPr>
            <w:r w:rsidRPr="000A5A77">
              <w:t>Is the applicant living temporarily with family or friends?</w:t>
            </w:r>
          </w:p>
        </w:tc>
        <w:tc>
          <w:tcPr>
            <w:tcW w:w="6689" w:type="dxa"/>
          </w:tcPr>
          <w:p w14:paraId="21BC23D2" w14:textId="77777777" w:rsidR="00AA540C" w:rsidRPr="002365B4" w:rsidRDefault="00AA540C" w:rsidP="00EC4A9E">
            <w:pPr>
              <w:pStyle w:val="Tabletext6pt"/>
            </w:pPr>
          </w:p>
        </w:tc>
      </w:tr>
      <w:tr w:rsidR="00AA540C" w14:paraId="5A4C4A4B" w14:textId="77777777" w:rsidTr="00EC4A9E">
        <w:trPr>
          <w:trHeight w:val="426"/>
        </w:trPr>
        <w:tc>
          <w:tcPr>
            <w:tcW w:w="3505" w:type="dxa"/>
          </w:tcPr>
          <w:p w14:paraId="0ADB0BB6" w14:textId="37F9CCD3" w:rsidR="00AA540C" w:rsidRPr="00AA540C" w:rsidRDefault="00AA540C" w:rsidP="00EC4A9E">
            <w:pPr>
              <w:pStyle w:val="Tabletext6pt"/>
              <w:rPr>
                <w:bCs/>
              </w:rPr>
            </w:pPr>
            <w:r w:rsidRPr="00AA540C">
              <w:rPr>
                <w:bCs/>
              </w:rPr>
              <w:t>What is the applicant’s current housing situation?</w:t>
            </w:r>
          </w:p>
        </w:tc>
        <w:tc>
          <w:tcPr>
            <w:tcW w:w="6689" w:type="dxa"/>
          </w:tcPr>
          <w:p w14:paraId="105CFC6B" w14:textId="77777777" w:rsidR="00AA540C" w:rsidRPr="002365B4" w:rsidRDefault="00AA540C" w:rsidP="00EC4A9E">
            <w:pPr>
              <w:pStyle w:val="Tabletext6pt"/>
            </w:pPr>
          </w:p>
        </w:tc>
      </w:tr>
      <w:tr w:rsidR="00AA540C" w14:paraId="554B529C" w14:textId="77777777" w:rsidTr="00EC4A9E">
        <w:trPr>
          <w:trHeight w:val="426"/>
        </w:trPr>
        <w:tc>
          <w:tcPr>
            <w:tcW w:w="3505" w:type="dxa"/>
          </w:tcPr>
          <w:p w14:paraId="3BCB0CA4" w14:textId="5AE6208D" w:rsidR="00AA540C" w:rsidRPr="00AA540C" w:rsidRDefault="00AA540C" w:rsidP="00EC4A9E">
            <w:pPr>
              <w:pStyle w:val="Tabletext6pt"/>
              <w:rPr>
                <w:bCs/>
              </w:rPr>
            </w:pPr>
            <w:r w:rsidRPr="00AA540C">
              <w:rPr>
                <w:bCs/>
              </w:rPr>
              <w:t>What is the date the applicant arrived in this accommodation and how long can they stay?</w:t>
            </w:r>
          </w:p>
        </w:tc>
        <w:tc>
          <w:tcPr>
            <w:tcW w:w="6689" w:type="dxa"/>
          </w:tcPr>
          <w:p w14:paraId="77B0D0E8" w14:textId="77777777" w:rsidR="00AA540C" w:rsidRPr="002365B4" w:rsidRDefault="00AA540C" w:rsidP="00EC4A9E">
            <w:pPr>
              <w:pStyle w:val="Tabletext6pt"/>
            </w:pPr>
          </w:p>
        </w:tc>
      </w:tr>
      <w:tr w:rsidR="00AA540C" w14:paraId="180E84FA" w14:textId="77777777" w:rsidTr="00EC4A9E">
        <w:trPr>
          <w:trHeight w:val="426"/>
        </w:trPr>
        <w:tc>
          <w:tcPr>
            <w:tcW w:w="3505" w:type="dxa"/>
          </w:tcPr>
          <w:p w14:paraId="30350A7C" w14:textId="590A7B94" w:rsidR="00AA540C" w:rsidRPr="00AA540C" w:rsidRDefault="00AA540C" w:rsidP="00EC4A9E">
            <w:pPr>
              <w:pStyle w:val="Tabletext6pt"/>
              <w:rPr>
                <w:bCs/>
              </w:rPr>
            </w:pPr>
            <w:r w:rsidRPr="000A5A77">
              <w:t>What is the reason they can</w:t>
            </w:r>
            <w:r>
              <w:t>’</w:t>
            </w:r>
            <w:r w:rsidRPr="000A5A77">
              <w:t xml:space="preserve">t </w:t>
            </w:r>
            <w:r>
              <w:t>stay</w:t>
            </w:r>
            <w:r w:rsidRPr="000A5A77">
              <w:t xml:space="preserve"> there?</w:t>
            </w:r>
          </w:p>
        </w:tc>
        <w:tc>
          <w:tcPr>
            <w:tcW w:w="6689" w:type="dxa"/>
          </w:tcPr>
          <w:p w14:paraId="7DE0118F" w14:textId="77777777" w:rsidR="00AA540C" w:rsidRPr="002365B4" w:rsidRDefault="00AA540C" w:rsidP="00EC4A9E">
            <w:pPr>
              <w:pStyle w:val="Tabletext6pt"/>
            </w:pPr>
          </w:p>
        </w:tc>
      </w:tr>
    </w:tbl>
    <w:p w14:paraId="7BDD21B2" w14:textId="4DCE4DAB" w:rsidR="00BA7A27" w:rsidRPr="000A5A77" w:rsidRDefault="00BA7A27" w:rsidP="00BA7A27">
      <w:pPr>
        <w:pStyle w:val="Tablecaption"/>
      </w:pPr>
      <w:r w:rsidRPr="000A5A77">
        <w:lastRenderedPageBreak/>
        <w:t xml:space="preserve">What assistance have you </w:t>
      </w:r>
      <w:r>
        <w:t>given</w:t>
      </w:r>
      <w:r w:rsidRPr="000A5A77">
        <w:t xml:space="preserve"> the applicant?</w:t>
      </w:r>
    </w:p>
    <w:tbl>
      <w:tblPr>
        <w:tblStyle w:val="TableGrid"/>
        <w:tblW w:w="10165" w:type="dxa"/>
        <w:tblLook w:val="04A0" w:firstRow="1" w:lastRow="0" w:firstColumn="1" w:lastColumn="0" w:noHBand="0" w:noVBand="1"/>
        <w:tblDescription w:val="Q 63. Assistance provided to applicant - mark with X"/>
      </w:tblPr>
      <w:tblGrid>
        <w:gridCol w:w="7375"/>
        <w:gridCol w:w="2790"/>
      </w:tblGrid>
      <w:tr w:rsidR="00BA7A27" w:rsidRPr="000A5A77" w14:paraId="3C0C2FCF" w14:textId="77777777" w:rsidTr="00BA7A27">
        <w:trPr>
          <w:tblHeader/>
        </w:trPr>
        <w:tc>
          <w:tcPr>
            <w:tcW w:w="7375" w:type="dxa"/>
          </w:tcPr>
          <w:p w14:paraId="6D62A5F8" w14:textId="77777777" w:rsidR="00BA7A27" w:rsidRPr="000A5A77" w:rsidRDefault="00BA7A27" w:rsidP="00BA7A27">
            <w:pPr>
              <w:pStyle w:val="Tablecolhead"/>
            </w:pPr>
            <w:r w:rsidRPr="000A5A77">
              <w:t>Assistance type</w:t>
            </w:r>
          </w:p>
        </w:tc>
        <w:tc>
          <w:tcPr>
            <w:tcW w:w="2790" w:type="dxa"/>
          </w:tcPr>
          <w:p w14:paraId="7C86021E" w14:textId="3B14F72B" w:rsidR="00BA7A27" w:rsidRPr="000A5A77" w:rsidRDefault="00BA7A27" w:rsidP="00BA7A27">
            <w:pPr>
              <w:pStyle w:val="Tablecolhead"/>
            </w:pPr>
            <w:r w:rsidRPr="000A5A77">
              <w:t xml:space="preserve">Mark with </w:t>
            </w:r>
            <w:r>
              <w:t>an ‘</w:t>
            </w:r>
            <w:r w:rsidRPr="000A5A77">
              <w:t>X</w:t>
            </w:r>
            <w:r>
              <w:t>’</w:t>
            </w:r>
          </w:p>
        </w:tc>
      </w:tr>
      <w:tr w:rsidR="00BA7A27" w:rsidRPr="000A5A77" w14:paraId="2CC439DB" w14:textId="77777777" w:rsidTr="00BA7A27">
        <w:tc>
          <w:tcPr>
            <w:tcW w:w="7375" w:type="dxa"/>
          </w:tcPr>
          <w:p w14:paraId="3A92FC3B" w14:textId="77777777" w:rsidR="00BA7A27" w:rsidRPr="000A5A77" w:rsidRDefault="00BA7A27" w:rsidP="00BA7A27">
            <w:pPr>
              <w:pStyle w:val="Tabletext"/>
            </w:pPr>
            <w:r w:rsidRPr="000A5A77">
              <w:t>Assessment by IAP worker for placement on prioritisation list and possible referral to support service</w:t>
            </w:r>
          </w:p>
        </w:tc>
        <w:tc>
          <w:tcPr>
            <w:tcW w:w="2790" w:type="dxa"/>
          </w:tcPr>
          <w:p w14:paraId="33E329B8" w14:textId="77777777" w:rsidR="00BA7A27" w:rsidRPr="000A5A77" w:rsidRDefault="00BA7A27" w:rsidP="00BA7A27">
            <w:pPr>
              <w:pStyle w:val="Tabletext"/>
            </w:pPr>
          </w:p>
        </w:tc>
      </w:tr>
      <w:tr w:rsidR="00BA7A27" w:rsidRPr="000A5A77" w14:paraId="0444EB9E" w14:textId="77777777" w:rsidTr="00BA7A27">
        <w:tc>
          <w:tcPr>
            <w:tcW w:w="7375" w:type="dxa"/>
          </w:tcPr>
          <w:p w14:paraId="7EEC615E" w14:textId="77777777" w:rsidR="00BA7A27" w:rsidRPr="000A5A77" w:rsidRDefault="00BA7A27" w:rsidP="00BA7A27">
            <w:pPr>
              <w:pStyle w:val="Tabletext"/>
            </w:pPr>
            <w:r w:rsidRPr="000A5A77">
              <w:t>Advice and assistance on housing options, including private rental information, eligibility for the bond loan scheme and possible funds towards rent in advance</w:t>
            </w:r>
          </w:p>
        </w:tc>
        <w:tc>
          <w:tcPr>
            <w:tcW w:w="2790" w:type="dxa"/>
          </w:tcPr>
          <w:p w14:paraId="4D60590B" w14:textId="77777777" w:rsidR="00BA7A27" w:rsidRPr="000A5A77" w:rsidRDefault="00BA7A27" w:rsidP="00BA7A27">
            <w:pPr>
              <w:pStyle w:val="Tabletext"/>
            </w:pPr>
          </w:p>
        </w:tc>
      </w:tr>
      <w:tr w:rsidR="00BA7A27" w:rsidRPr="000A5A77" w14:paraId="10CDD16D" w14:textId="77777777" w:rsidTr="00BA7A27">
        <w:tc>
          <w:tcPr>
            <w:tcW w:w="7375" w:type="dxa"/>
          </w:tcPr>
          <w:p w14:paraId="630FC019" w14:textId="77777777" w:rsidR="00BA7A27" w:rsidRPr="000A5A77" w:rsidRDefault="00BA7A27" w:rsidP="00BA7A27">
            <w:pPr>
              <w:pStyle w:val="Tabletext"/>
            </w:pPr>
            <w:r w:rsidRPr="000A5A77">
              <w:t>Information about social housing – community and public – and the Victorian Housing Register</w:t>
            </w:r>
          </w:p>
        </w:tc>
        <w:tc>
          <w:tcPr>
            <w:tcW w:w="2790" w:type="dxa"/>
          </w:tcPr>
          <w:p w14:paraId="6E4965A8" w14:textId="77777777" w:rsidR="00BA7A27" w:rsidRPr="000A5A77" w:rsidRDefault="00BA7A27" w:rsidP="00BA7A27">
            <w:pPr>
              <w:pStyle w:val="Tabletext"/>
            </w:pPr>
          </w:p>
        </w:tc>
      </w:tr>
      <w:tr w:rsidR="00BA7A27" w:rsidRPr="000A5A77" w14:paraId="474BE019" w14:textId="77777777" w:rsidTr="00BA7A27">
        <w:tc>
          <w:tcPr>
            <w:tcW w:w="7375" w:type="dxa"/>
          </w:tcPr>
          <w:p w14:paraId="42E7EB95" w14:textId="7626D5CF" w:rsidR="00BA7A27" w:rsidRPr="000A5A77" w:rsidRDefault="00BA7A27" w:rsidP="00BA7A27">
            <w:pPr>
              <w:pStyle w:val="Tabletext"/>
            </w:pPr>
            <w:r w:rsidRPr="000A5A77">
              <w:t>Help to source and secure long</w:t>
            </w:r>
            <w:r>
              <w:t>-</w:t>
            </w:r>
            <w:r w:rsidRPr="000A5A77">
              <w:t>term accommodation</w:t>
            </w:r>
          </w:p>
        </w:tc>
        <w:tc>
          <w:tcPr>
            <w:tcW w:w="2790" w:type="dxa"/>
          </w:tcPr>
          <w:p w14:paraId="56459AAE" w14:textId="77777777" w:rsidR="00BA7A27" w:rsidRPr="000A5A77" w:rsidRDefault="00BA7A27" w:rsidP="00BA7A27">
            <w:pPr>
              <w:pStyle w:val="Tabletext"/>
            </w:pPr>
          </w:p>
        </w:tc>
      </w:tr>
    </w:tbl>
    <w:p w14:paraId="5E827418" w14:textId="77777777" w:rsidR="00306D83" w:rsidRDefault="00306D83" w:rsidP="00F452C4">
      <w:pPr>
        <w:pStyle w:val="Heading1"/>
      </w:pPr>
    </w:p>
    <w:p w14:paraId="753A8E07" w14:textId="77777777" w:rsidR="00306D83" w:rsidRDefault="00306D83">
      <w:pPr>
        <w:spacing w:after="0" w:line="240" w:lineRule="auto"/>
        <w:rPr>
          <w:rFonts w:eastAsia="MS Gothic" w:cs="Arial"/>
          <w:bCs/>
          <w:color w:val="15354D"/>
          <w:kern w:val="32"/>
          <w:sz w:val="40"/>
          <w:szCs w:val="40"/>
        </w:rPr>
      </w:pPr>
      <w:r>
        <w:br w:type="page"/>
      </w:r>
    </w:p>
    <w:p w14:paraId="73EB3FE9" w14:textId="4DACB222" w:rsidR="00F452C4" w:rsidRDefault="00F452C4" w:rsidP="00F452C4">
      <w:pPr>
        <w:pStyle w:val="Heading1"/>
      </w:pPr>
      <w:bookmarkStart w:id="10" w:name="_Toc185939677"/>
      <w:r>
        <w:lastRenderedPageBreak/>
        <w:t>Declaration</w:t>
      </w:r>
      <w:bookmarkEnd w:id="8"/>
      <w:bookmarkEnd w:id="10"/>
    </w:p>
    <w:p w14:paraId="3468BC8A" w14:textId="4AE04FFB" w:rsidR="00AA540C" w:rsidRPr="000A5A77" w:rsidRDefault="00AA540C" w:rsidP="00AA540C">
      <w:pPr>
        <w:pStyle w:val="Heading2"/>
      </w:pPr>
      <w:bookmarkStart w:id="11" w:name="_Hlk171953606"/>
      <w:r w:rsidRPr="000A5A77">
        <w:t xml:space="preserve">Declaration by </w:t>
      </w:r>
      <w:r w:rsidR="008E0CE8">
        <w:t>Designated Services Provider</w:t>
      </w:r>
    </w:p>
    <w:p w14:paraId="3115BEEB" w14:textId="77777777" w:rsidR="00AA540C" w:rsidRPr="000A5A77" w:rsidRDefault="00AA540C" w:rsidP="00AA540C">
      <w:pPr>
        <w:pStyle w:val="Body"/>
      </w:pPr>
      <w:r w:rsidRPr="000A5A77">
        <w:t>I declare that the applicant named in Section A of this application has demonstrated that their housing circumstances meets the Victorian Housing Register Priority Access guidelines under the Special housing needs – Insecure housing category.</w:t>
      </w:r>
    </w:p>
    <w:p w14:paraId="2A4A0D79" w14:textId="77777777" w:rsidR="00AA540C" w:rsidRPr="000A5A77" w:rsidRDefault="00AA540C" w:rsidP="00AA540C">
      <w:pPr>
        <w:pStyle w:val="Body"/>
      </w:pPr>
      <w:r w:rsidRPr="000A5A77">
        <w:t>The applicant has received the assistance indicated above.</w:t>
      </w:r>
    </w:p>
    <w:p w14:paraId="75F39519" w14:textId="77777777" w:rsidR="00AA540C" w:rsidRDefault="00AA540C" w:rsidP="00AA540C">
      <w:pPr>
        <w:pStyle w:val="Body"/>
      </w:pPr>
      <w:r w:rsidRPr="000A5A77">
        <w:t>This service has not been able to secure permanent accommodation for the applicant.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505"/>
        <w:gridCol w:w="6689"/>
      </w:tblGrid>
      <w:tr w:rsidR="00AA540C" w14:paraId="14B12E13" w14:textId="77777777" w:rsidTr="00EC4A9E">
        <w:trPr>
          <w:tblHeader/>
        </w:trPr>
        <w:tc>
          <w:tcPr>
            <w:tcW w:w="3505" w:type="dxa"/>
          </w:tcPr>
          <w:p w14:paraId="6BA06EFE" w14:textId="77777777" w:rsidR="00AA540C" w:rsidRPr="00CB3285" w:rsidRDefault="00AA540C" w:rsidP="00EC4A9E">
            <w:pPr>
              <w:pStyle w:val="Tablecolhead"/>
            </w:pPr>
            <w:r>
              <w:t>Required information</w:t>
            </w:r>
          </w:p>
        </w:tc>
        <w:tc>
          <w:tcPr>
            <w:tcW w:w="6689" w:type="dxa"/>
          </w:tcPr>
          <w:p w14:paraId="04CF02F5" w14:textId="4543B237" w:rsidR="00AA540C" w:rsidRDefault="00AA540C" w:rsidP="00EC4A9E">
            <w:pPr>
              <w:pStyle w:val="Tablecolhead"/>
            </w:pPr>
            <w:r>
              <w:t>Answer</w:t>
            </w:r>
          </w:p>
        </w:tc>
      </w:tr>
      <w:tr w:rsidR="00AA540C" w14:paraId="1DAC2409" w14:textId="77777777" w:rsidTr="00EC4A9E">
        <w:tc>
          <w:tcPr>
            <w:tcW w:w="3505" w:type="dxa"/>
          </w:tcPr>
          <w:p w14:paraId="6C4143CD" w14:textId="60491FE0" w:rsidR="00AA540C" w:rsidRDefault="00AA540C" w:rsidP="00EC4A9E">
            <w:pPr>
              <w:pStyle w:val="Tabletext"/>
            </w:pPr>
            <w:r>
              <w:t>Worker’s full name</w:t>
            </w:r>
          </w:p>
        </w:tc>
        <w:tc>
          <w:tcPr>
            <w:tcW w:w="6689" w:type="dxa"/>
          </w:tcPr>
          <w:p w14:paraId="1ED2F275" w14:textId="77777777" w:rsidR="00AA540C" w:rsidRDefault="00AA540C" w:rsidP="00EC4A9E">
            <w:pPr>
              <w:pStyle w:val="Tabletext"/>
            </w:pPr>
          </w:p>
        </w:tc>
      </w:tr>
      <w:tr w:rsidR="00AA540C" w14:paraId="2456EC4F" w14:textId="77777777" w:rsidTr="00EC4A9E">
        <w:trPr>
          <w:trHeight w:val="822"/>
        </w:trPr>
        <w:tc>
          <w:tcPr>
            <w:tcW w:w="3505" w:type="dxa"/>
          </w:tcPr>
          <w:p w14:paraId="6FEF2337" w14:textId="24A1B97B" w:rsidR="00AA540C" w:rsidRPr="002365B4" w:rsidRDefault="00BA7A27" w:rsidP="00EC4A9E">
            <w:pPr>
              <w:pStyle w:val="Tabletext6pt"/>
            </w:pPr>
            <w:r>
              <w:t>Worker’s</w:t>
            </w:r>
            <w:r w:rsidR="00AA540C">
              <w:t xml:space="preserve"> signature</w:t>
            </w:r>
          </w:p>
        </w:tc>
        <w:tc>
          <w:tcPr>
            <w:tcW w:w="6689" w:type="dxa"/>
          </w:tcPr>
          <w:p w14:paraId="4426ECCA" w14:textId="77777777" w:rsidR="00AA540C" w:rsidRPr="002365B4" w:rsidRDefault="00AA540C" w:rsidP="00EC4A9E">
            <w:pPr>
              <w:pStyle w:val="Tabletext6pt"/>
            </w:pPr>
          </w:p>
        </w:tc>
      </w:tr>
      <w:tr w:rsidR="00AA540C" w14:paraId="331679F2" w14:textId="77777777" w:rsidTr="00EC4A9E">
        <w:trPr>
          <w:trHeight w:val="354"/>
        </w:trPr>
        <w:tc>
          <w:tcPr>
            <w:tcW w:w="3505" w:type="dxa"/>
          </w:tcPr>
          <w:p w14:paraId="35B44DE5" w14:textId="77777777" w:rsidR="00AA540C" w:rsidRDefault="00AA540C" w:rsidP="00EC4A9E">
            <w:pPr>
              <w:pStyle w:val="Tabletext6pt"/>
            </w:pPr>
            <w:r>
              <w:t>Date</w:t>
            </w:r>
          </w:p>
        </w:tc>
        <w:tc>
          <w:tcPr>
            <w:tcW w:w="6689" w:type="dxa"/>
          </w:tcPr>
          <w:p w14:paraId="611D10B2" w14:textId="77777777" w:rsidR="00AA540C" w:rsidRPr="002365B4" w:rsidRDefault="00AA540C" w:rsidP="00EC4A9E">
            <w:pPr>
              <w:pStyle w:val="Tabletext6pt"/>
            </w:pPr>
          </w:p>
        </w:tc>
      </w:tr>
    </w:tbl>
    <w:p w14:paraId="166B081C" w14:textId="77777777" w:rsidR="00AA540C" w:rsidRPr="000A5A77" w:rsidRDefault="00AA540C" w:rsidP="00AA540C">
      <w:pPr>
        <w:pStyle w:val="Heading2"/>
      </w:pPr>
      <w:r w:rsidRPr="000A5A77">
        <w:t>Declaration by primary applicant</w:t>
      </w:r>
    </w:p>
    <w:p w14:paraId="2322D24C" w14:textId="6EBD1A77" w:rsidR="00AA540C" w:rsidRPr="00CC675D" w:rsidRDefault="00AA540C" w:rsidP="00BA7A27">
      <w:pPr>
        <w:pStyle w:val="Body"/>
      </w:pPr>
      <w:r w:rsidRPr="00CC675D">
        <w:t xml:space="preserve">I hereby authorise the person and organisation named on this form to receive or provide information to </w:t>
      </w:r>
      <w:r w:rsidR="008E4B84">
        <w:t xml:space="preserve">the </w:t>
      </w:r>
      <w:r w:rsidRPr="00CC675D">
        <w:t>C</w:t>
      </w:r>
      <w:r w:rsidR="008E4B84">
        <w:t>hief Executive Officer, H</w:t>
      </w:r>
      <w:r w:rsidRPr="00CC675D">
        <w:t>omes Victoria</w:t>
      </w:r>
      <w:r w:rsidR="008E4B84">
        <w:t>, Department of Families, Fairness and Housing</w:t>
      </w:r>
      <w:r w:rsidRPr="00CC675D">
        <w:t xml:space="preserve"> or officers acting on behalf of the C</w:t>
      </w:r>
      <w:r w:rsidR="008E4B84">
        <w:t xml:space="preserve">hief </w:t>
      </w:r>
      <w:r w:rsidRPr="00CC675D">
        <w:t>E</w:t>
      </w:r>
      <w:r w:rsidR="008E4B84">
        <w:t xml:space="preserve">xecutive </w:t>
      </w:r>
      <w:r w:rsidRPr="00CC675D">
        <w:t>O</w:t>
      </w:r>
      <w:r w:rsidR="008E4B84">
        <w:t xml:space="preserve">fficer. </w:t>
      </w:r>
    </w:p>
    <w:p w14:paraId="09EA62F6" w14:textId="4695D9DC" w:rsidR="00AA540C" w:rsidRPr="00CC675D" w:rsidRDefault="00BA7A27" w:rsidP="00BA7A27">
      <w:pPr>
        <w:pStyle w:val="Body"/>
        <w:rPr>
          <w:b/>
          <w:bCs/>
        </w:rPr>
      </w:pPr>
      <w:r w:rsidRPr="00CC675D">
        <w:rPr>
          <w:b/>
          <w:bCs/>
        </w:rPr>
        <w:t xml:space="preserve">By signing this form, you </w:t>
      </w:r>
      <w:r w:rsidR="00AA540C" w:rsidRPr="00CC675D">
        <w:rPr>
          <w:b/>
          <w:bCs/>
        </w:rPr>
        <w:t>consent to the organisation named above being contacted about your application</w:t>
      </w:r>
      <w:r w:rsidR="00CC675D" w:rsidRPr="00CC675D">
        <w:rPr>
          <w:b/>
          <w:bCs/>
        </w:rPr>
        <w:t>.</w:t>
      </w:r>
    </w:p>
    <w:p w14:paraId="24053004" w14:textId="1F16CF8A" w:rsidR="00AA540C" w:rsidRPr="00CC675D" w:rsidRDefault="00AA540C" w:rsidP="00BA7A27">
      <w:pPr>
        <w:pStyle w:val="Body"/>
      </w:pPr>
      <w:r w:rsidRPr="00CC675D">
        <w:t>I authorise the C</w:t>
      </w:r>
      <w:r w:rsidR="008E4B84">
        <w:t xml:space="preserve">hief Executive Officer, </w:t>
      </w:r>
      <w:r w:rsidRPr="00CC675D">
        <w:t xml:space="preserve">Homes Victoria, </w:t>
      </w:r>
      <w:r w:rsidR="008E4B84">
        <w:t xml:space="preserve">Department of Families, Fairness and Housing </w:t>
      </w:r>
      <w:r w:rsidRPr="00CC675D">
        <w:t>or officers acting on behalf of the C</w:t>
      </w:r>
      <w:r w:rsidR="008E4B84">
        <w:t xml:space="preserve">hief </w:t>
      </w:r>
      <w:r w:rsidRPr="00CC675D">
        <w:t>E</w:t>
      </w:r>
      <w:r w:rsidR="008E4B84">
        <w:t xml:space="preserve">xecutive </w:t>
      </w:r>
      <w:r w:rsidRPr="00CC675D">
        <w:t>O</w:t>
      </w:r>
      <w:r w:rsidR="008E4B84">
        <w:t>fficer</w:t>
      </w:r>
      <w:r w:rsidRPr="00CC675D">
        <w:t xml:space="preserve"> Homes Victoria to confirm information concerning this application with the service named in Section B of this form.</w:t>
      </w:r>
    </w:p>
    <w:tbl>
      <w:tblPr>
        <w:tblStyle w:val="TableGrid"/>
        <w:tblW w:w="5002" w:type="pct"/>
        <w:tblInd w:w="-5" w:type="dxa"/>
        <w:tblLook w:val="06A0" w:firstRow="1" w:lastRow="0" w:firstColumn="1" w:lastColumn="0" w:noHBand="1" w:noVBand="1"/>
        <w:tblDescription w:val="Worker's full name, signature (hand sign) and date signed"/>
      </w:tblPr>
      <w:tblGrid>
        <w:gridCol w:w="3505"/>
        <w:gridCol w:w="6693"/>
      </w:tblGrid>
      <w:tr w:rsidR="00BA7A27" w14:paraId="7739E738" w14:textId="77777777" w:rsidTr="00CC675D">
        <w:trPr>
          <w:tblHeader/>
        </w:trPr>
        <w:tc>
          <w:tcPr>
            <w:tcW w:w="3505" w:type="dxa"/>
          </w:tcPr>
          <w:p w14:paraId="682E0C3D" w14:textId="77777777" w:rsidR="00BA7A27" w:rsidRPr="00CB3285" w:rsidRDefault="00BA7A27" w:rsidP="00EC4A9E">
            <w:pPr>
              <w:pStyle w:val="Tablecolhead"/>
            </w:pPr>
            <w:r>
              <w:t>Required information</w:t>
            </w:r>
          </w:p>
        </w:tc>
        <w:tc>
          <w:tcPr>
            <w:tcW w:w="6693" w:type="dxa"/>
          </w:tcPr>
          <w:p w14:paraId="49986A7C" w14:textId="77777777" w:rsidR="00BA7A27" w:rsidRDefault="00BA7A27" w:rsidP="00EC4A9E">
            <w:pPr>
              <w:pStyle w:val="Tablecolhead"/>
            </w:pPr>
            <w:r>
              <w:t>Answer</w:t>
            </w:r>
          </w:p>
        </w:tc>
      </w:tr>
      <w:tr w:rsidR="00BA7A27" w14:paraId="7427BDBF" w14:textId="77777777" w:rsidTr="00CC675D">
        <w:tc>
          <w:tcPr>
            <w:tcW w:w="3505" w:type="dxa"/>
          </w:tcPr>
          <w:p w14:paraId="036836D3" w14:textId="11829E1D" w:rsidR="00BA7A27" w:rsidRDefault="00BA7A27" w:rsidP="00EC4A9E">
            <w:pPr>
              <w:pStyle w:val="Tabletext"/>
            </w:pPr>
            <w:r>
              <w:t>Applicant’s full name</w:t>
            </w:r>
          </w:p>
        </w:tc>
        <w:tc>
          <w:tcPr>
            <w:tcW w:w="6693" w:type="dxa"/>
          </w:tcPr>
          <w:p w14:paraId="500BEA48" w14:textId="77777777" w:rsidR="00BA7A27" w:rsidRDefault="00BA7A27" w:rsidP="00EC4A9E">
            <w:pPr>
              <w:pStyle w:val="Tabletext"/>
            </w:pPr>
          </w:p>
        </w:tc>
      </w:tr>
      <w:tr w:rsidR="00BA7A27" w14:paraId="6F51E1BA" w14:textId="77777777" w:rsidTr="00CC675D">
        <w:trPr>
          <w:trHeight w:val="822"/>
        </w:trPr>
        <w:tc>
          <w:tcPr>
            <w:tcW w:w="3505" w:type="dxa"/>
          </w:tcPr>
          <w:p w14:paraId="33A73050" w14:textId="6027FB72" w:rsidR="00BA7A27" w:rsidRPr="002365B4" w:rsidRDefault="00BA7A27" w:rsidP="00EC4A9E">
            <w:pPr>
              <w:pStyle w:val="Tabletext6pt"/>
            </w:pPr>
            <w:r>
              <w:t>Applicant’s signature</w:t>
            </w:r>
          </w:p>
        </w:tc>
        <w:tc>
          <w:tcPr>
            <w:tcW w:w="6693" w:type="dxa"/>
          </w:tcPr>
          <w:p w14:paraId="2FF54481" w14:textId="77777777" w:rsidR="00BA7A27" w:rsidRPr="002365B4" w:rsidRDefault="00BA7A27" w:rsidP="00EC4A9E">
            <w:pPr>
              <w:pStyle w:val="Tabletext6pt"/>
            </w:pPr>
          </w:p>
        </w:tc>
      </w:tr>
      <w:tr w:rsidR="00BA7A27" w14:paraId="1B62165A" w14:textId="77777777" w:rsidTr="00CC675D">
        <w:trPr>
          <w:trHeight w:val="354"/>
        </w:trPr>
        <w:tc>
          <w:tcPr>
            <w:tcW w:w="3505" w:type="dxa"/>
          </w:tcPr>
          <w:p w14:paraId="334D86BF" w14:textId="77777777" w:rsidR="00BA7A27" w:rsidRDefault="00BA7A27" w:rsidP="00EC4A9E">
            <w:pPr>
              <w:pStyle w:val="Tabletext6pt"/>
            </w:pPr>
            <w:r>
              <w:t>Date</w:t>
            </w:r>
          </w:p>
        </w:tc>
        <w:tc>
          <w:tcPr>
            <w:tcW w:w="6693" w:type="dxa"/>
          </w:tcPr>
          <w:p w14:paraId="40370FB3" w14:textId="77777777" w:rsidR="00BA7A27" w:rsidRPr="002365B4" w:rsidRDefault="00BA7A27" w:rsidP="00EC4A9E">
            <w:pPr>
              <w:pStyle w:val="Tabletext6pt"/>
            </w:pPr>
          </w:p>
        </w:tc>
      </w:tr>
    </w:tbl>
    <w:p w14:paraId="39BC2F16" w14:textId="77777777" w:rsidR="00306D83" w:rsidRDefault="00306D83" w:rsidP="00123BBD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201547"/>
          <w:kern w:val="32"/>
          <w:sz w:val="40"/>
          <w:szCs w:val="40"/>
        </w:rPr>
      </w:pPr>
      <w:bookmarkStart w:id="12" w:name="_Toc157676668"/>
      <w:bookmarkEnd w:id="11"/>
      <w:bookmarkEnd w:id="1"/>
    </w:p>
    <w:p w14:paraId="2A2CF2DB" w14:textId="77777777" w:rsidR="00306D83" w:rsidRDefault="00306D83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rPr>
          <w:rFonts w:eastAsia="MS Gothic" w:cs="Arial"/>
          <w:bCs/>
          <w:color w:val="201547"/>
          <w:kern w:val="32"/>
          <w:sz w:val="40"/>
          <w:szCs w:val="40"/>
        </w:rPr>
        <w:br w:type="page"/>
      </w:r>
    </w:p>
    <w:p w14:paraId="0F284618" w14:textId="77777777" w:rsidR="006C6B24" w:rsidRPr="001568FE" w:rsidRDefault="006C6B24" w:rsidP="006C6B24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15354D"/>
          <w:kern w:val="32"/>
          <w:sz w:val="40"/>
          <w:szCs w:val="40"/>
        </w:rPr>
      </w:pPr>
      <w:bookmarkStart w:id="13" w:name="_Toc185934106"/>
      <w:bookmarkStart w:id="14" w:name="_Toc185939328"/>
      <w:bookmarkStart w:id="15" w:name="_Toc185939678"/>
      <w:r w:rsidRPr="001568FE">
        <w:rPr>
          <w:rFonts w:eastAsia="MS Gothic" w:cs="Arial"/>
          <w:bCs/>
          <w:color w:val="15354D"/>
          <w:kern w:val="32"/>
          <w:sz w:val="40"/>
          <w:szCs w:val="40"/>
        </w:rPr>
        <w:lastRenderedPageBreak/>
        <w:t>Information privacy</w:t>
      </w:r>
      <w:bookmarkEnd w:id="13"/>
      <w:bookmarkEnd w:id="14"/>
      <w:bookmarkEnd w:id="15"/>
    </w:p>
    <w:p w14:paraId="1715B5DA" w14:textId="77777777" w:rsidR="006C6B24" w:rsidRPr="001568FE" w:rsidRDefault="006C6B24" w:rsidP="006C6B24">
      <w:pPr>
        <w:pStyle w:val="Body"/>
      </w:pPr>
      <w:r w:rsidRPr="001568FE">
        <w:t>We are committed to protecting the privacy of your personal information. Personal information is information that directly or indirectly identifies a person. We need to collect and handle your personal information to be able to process your application. We will handle all the information you give us in keeping with the:</w:t>
      </w:r>
    </w:p>
    <w:p w14:paraId="36EE2956" w14:textId="77777777" w:rsidR="006C6B24" w:rsidRPr="00D632F5" w:rsidRDefault="006C6B24" w:rsidP="006C6B24">
      <w:pPr>
        <w:pStyle w:val="Bullet1"/>
        <w:rPr>
          <w:i/>
          <w:iCs/>
        </w:rPr>
      </w:pPr>
      <w:r w:rsidRPr="00D632F5">
        <w:rPr>
          <w:i/>
          <w:iCs/>
        </w:rPr>
        <w:t>Privacy and Data Protection Act 2014</w:t>
      </w:r>
    </w:p>
    <w:p w14:paraId="69B4AA79" w14:textId="77777777" w:rsidR="006C6B24" w:rsidRPr="00D632F5" w:rsidRDefault="006C6B24" w:rsidP="006C6B24">
      <w:pPr>
        <w:pStyle w:val="Bullet1"/>
      </w:pPr>
      <w:r w:rsidRPr="00D632F5">
        <w:rPr>
          <w:i/>
          <w:iCs/>
        </w:rPr>
        <w:t>Health Records Act 2001</w:t>
      </w:r>
      <w:r w:rsidRPr="00D632F5">
        <w:t>.</w:t>
      </w:r>
    </w:p>
    <w:p w14:paraId="52FCC2D1" w14:textId="77777777" w:rsidR="006C6B24" w:rsidRPr="001568FE" w:rsidRDefault="006C6B24" w:rsidP="006C6B24">
      <w:pPr>
        <w:pStyle w:val="Bodyafterbullets"/>
      </w:pPr>
      <w:r w:rsidRPr="001568FE">
        <w:t xml:space="preserve">If you are using other departmental programs, we may share some of your information with them to help us coordinate better services for you. </w:t>
      </w:r>
    </w:p>
    <w:p w14:paraId="45CAA41E" w14:textId="77777777" w:rsidR="006C6B24" w:rsidRPr="001568FE" w:rsidRDefault="006C6B24" w:rsidP="006C6B24">
      <w:pPr>
        <w:pStyle w:val="Body"/>
      </w:pPr>
      <w:r w:rsidRPr="001568FE">
        <w:t>We will use your information:</w:t>
      </w:r>
    </w:p>
    <w:p w14:paraId="0A06E4B9" w14:textId="77777777" w:rsidR="006C6B24" w:rsidRPr="00D632F5" w:rsidRDefault="006C6B24" w:rsidP="006C6B24">
      <w:pPr>
        <w:pStyle w:val="Bullet1"/>
      </w:pPr>
      <w:r w:rsidRPr="00D632F5">
        <w:t>for the purposes listed on these forms</w:t>
      </w:r>
    </w:p>
    <w:p w14:paraId="45814E2B" w14:textId="77777777" w:rsidR="006C6B24" w:rsidRPr="00D632F5" w:rsidRDefault="006C6B24" w:rsidP="006C6B24">
      <w:pPr>
        <w:pStyle w:val="Bullet1"/>
      </w:pPr>
      <w:r w:rsidRPr="00D632F5">
        <w:t>to provide services to you</w:t>
      </w:r>
    </w:p>
    <w:p w14:paraId="0CA0B3F9" w14:textId="77777777" w:rsidR="006C6B24" w:rsidRPr="00D632F5" w:rsidRDefault="006C6B24" w:rsidP="006C6B24">
      <w:pPr>
        <w:pStyle w:val="Bullet1"/>
      </w:pPr>
      <w:r w:rsidRPr="00D632F5">
        <w:t xml:space="preserve">for purposes you consent to. </w:t>
      </w:r>
    </w:p>
    <w:p w14:paraId="0C24FD99" w14:textId="77777777" w:rsidR="006C6B24" w:rsidRPr="001568FE" w:rsidRDefault="006C6B24" w:rsidP="006C6B24">
      <w:pPr>
        <w:pStyle w:val="Bodyafterbullets"/>
      </w:pPr>
      <w:r w:rsidRPr="001568FE">
        <w:t xml:space="preserve">We will not use your information for any other purpose unless the law requires us to do so. </w:t>
      </w:r>
    </w:p>
    <w:p w14:paraId="02219B85" w14:textId="77777777" w:rsidR="006C6B24" w:rsidRPr="001568FE" w:rsidRDefault="006C6B24" w:rsidP="006C6B24">
      <w:pPr>
        <w:pStyle w:val="Body"/>
      </w:pPr>
      <w:r w:rsidRPr="001568FE">
        <w:t>You have a right to access your information under the:</w:t>
      </w:r>
    </w:p>
    <w:p w14:paraId="5E57F4FD" w14:textId="77777777" w:rsidR="006C6B24" w:rsidRPr="00D632F5" w:rsidRDefault="006C6B24" w:rsidP="006C6B24">
      <w:pPr>
        <w:pStyle w:val="Bullet1"/>
      </w:pPr>
      <w:r w:rsidRPr="00D632F5">
        <w:rPr>
          <w:i/>
          <w:iCs/>
        </w:rPr>
        <w:t>Freedom of Information Act 1982</w:t>
      </w:r>
      <w:r w:rsidRPr="00D632F5">
        <w:t>, and</w:t>
      </w:r>
    </w:p>
    <w:p w14:paraId="6F5E662D" w14:textId="77777777" w:rsidR="006C6B24" w:rsidRPr="00D632F5" w:rsidRDefault="006C6B24" w:rsidP="006C6B24">
      <w:pPr>
        <w:pStyle w:val="Bullet1"/>
      </w:pPr>
      <w:r w:rsidRPr="00D632F5">
        <w:rPr>
          <w:i/>
          <w:iCs/>
        </w:rPr>
        <w:t>Privacy and Data Protection Act 2014</w:t>
      </w:r>
      <w:r w:rsidRPr="00D632F5">
        <w:t>.</w:t>
      </w:r>
    </w:p>
    <w:p w14:paraId="1382BC25" w14:textId="77777777" w:rsidR="006C6B24" w:rsidRPr="001568FE" w:rsidRDefault="006C6B24" w:rsidP="006C6B24">
      <w:pPr>
        <w:pStyle w:val="Bodyafterbullets"/>
      </w:pPr>
      <w:r w:rsidRPr="001568FE">
        <w:t>For information about freedom of information requests:</w:t>
      </w:r>
    </w:p>
    <w:p w14:paraId="19788B38" w14:textId="77777777" w:rsidR="006C6B24" w:rsidRPr="00D632F5" w:rsidRDefault="006C6B24" w:rsidP="006C6B24">
      <w:pPr>
        <w:pStyle w:val="Bullet1"/>
      </w:pPr>
      <w:r w:rsidRPr="00D632F5">
        <w:t>call 1300 151 883, or</w:t>
      </w:r>
    </w:p>
    <w:p w14:paraId="4081AA87" w14:textId="77777777" w:rsidR="006C6B24" w:rsidRPr="001568FE" w:rsidRDefault="006C6B24" w:rsidP="006C6B24">
      <w:pPr>
        <w:pStyle w:val="Bullet1"/>
      </w:pPr>
      <w:r w:rsidRPr="00D632F5">
        <w:t xml:space="preserve">make an online FOI request at </w:t>
      </w:r>
      <w:hyperlink r:id="rId15" w:history="1">
        <w:r w:rsidRPr="00D632F5">
          <w:rPr>
            <w:rStyle w:val="Hyperlink"/>
            <w:color w:val="auto"/>
            <w:u w:val="none"/>
          </w:rPr>
          <w:t>Making a Freedom of Information request</w:t>
        </w:r>
      </w:hyperlink>
      <w:r w:rsidRPr="00D632F5">
        <w:t xml:space="preserve"> https://www.dffh.vic.gov.au/making-freedom-information-request</w:t>
      </w:r>
      <w:r w:rsidRPr="001568FE">
        <w:t>.</w:t>
      </w:r>
    </w:p>
    <w:p w14:paraId="4977C5F3" w14:textId="77777777" w:rsidR="006C6B24" w:rsidRPr="001568FE" w:rsidRDefault="006C6B24" w:rsidP="006C6B24">
      <w:pPr>
        <w:pStyle w:val="Bodyafterbullets"/>
      </w:pPr>
      <w:r w:rsidRPr="001568FE">
        <w:t>For more information about privacy:</w:t>
      </w:r>
    </w:p>
    <w:p w14:paraId="12F1CB01" w14:textId="77777777" w:rsidR="006C6B24" w:rsidRPr="001568FE" w:rsidRDefault="006C6B24" w:rsidP="006C6B24">
      <w:pPr>
        <w:pStyle w:val="Bullet1"/>
      </w:pPr>
      <w:r w:rsidRPr="001568FE">
        <w:t xml:space="preserve">see the department’s privacy policy at </w:t>
      </w:r>
      <w:hyperlink r:id="rId16" w:history="1">
        <w:r w:rsidRPr="00D632F5">
          <w:rPr>
            <w:rStyle w:val="Hyperlink"/>
          </w:rPr>
          <w:t>Department of Families, Fairness and Housing Privacy policy</w:t>
        </w:r>
      </w:hyperlink>
      <w:r>
        <w:t xml:space="preserve"> </w:t>
      </w:r>
      <w:r w:rsidRPr="00D632F5">
        <w:t>https://www.dffh.vic.gov.au/publications/privacy-policy</w:t>
      </w:r>
    </w:p>
    <w:p w14:paraId="6105A307" w14:textId="77777777" w:rsidR="006C6B24" w:rsidRPr="001568FE" w:rsidRDefault="006C6B24" w:rsidP="006C6B24">
      <w:pPr>
        <w:pStyle w:val="Bullet1"/>
      </w:pPr>
      <w:r w:rsidRPr="001568FE">
        <w:t xml:space="preserve">email the Feedback, External Oversight and Privacy unit </w:t>
      </w:r>
      <w:hyperlink r:id="rId17" w:tgtFrame="_blank" w:history="1">
        <w:r w:rsidRPr="001568FE">
          <w:rPr>
            <w:color w:val="004C97"/>
            <w:u w:val="dotted"/>
          </w:rPr>
          <w:t>feedback@dffh.vic.gov.au</w:t>
        </w:r>
      </w:hyperlink>
    </w:p>
    <w:p w14:paraId="304C3031" w14:textId="77777777" w:rsidR="006C6B24" w:rsidRPr="001568FE" w:rsidRDefault="006C6B24" w:rsidP="006C6B24">
      <w:pPr>
        <w:pStyle w:val="Bullet1"/>
      </w:pPr>
      <w:r w:rsidRPr="001568FE">
        <w:t>call the department on 1300 884 706.</w:t>
      </w:r>
    </w:p>
    <w:p w14:paraId="75E189CF" w14:textId="77777777" w:rsidR="006C6B24" w:rsidRDefault="006C6B24" w:rsidP="006C6B24">
      <w:pPr>
        <w:pStyle w:val="Heading1"/>
      </w:pPr>
      <w:r w:rsidRPr="001568FE">
        <w:rPr>
          <w:rFonts w:eastAsia="Times"/>
        </w:rPr>
        <w:br w:type="page"/>
      </w:r>
      <w:bookmarkStart w:id="16" w:name="_Toc185934107"/>
      <w:bookmarkStart w:id="17" w:name="_Toc185939329"/>
      <w:bookmarkStart w:id="18" w:name="_Toc185939679"/>
      <w:r>
        <w:lastRenderedPageBreak/>
        <w:t>Language link</w:t>
      </w:r>
      <w:bookmarkEnd w:id="16"/>
      <w:bookmarkEnd w:id="17"/>
      <w:bookmarkEnd w:id="18"/>
    </w:p>
    <w:p w14:paraId="6870CB60" w14:textId="77777777" w:rsidR="006C6B24" w:rsidRDefault="006C6B24" w:rsidP="006C6B24">
      <w:pPr>
        <w:pStyle w:val="Body"/>
      </w:pPr>
      <w:r>
        <w:t>This publication is about housing. If you speak a language other than English or have difficulty reading written information, you can get help over the telephone. For more information:</w:t>
      </w:r>
    </w:p>
    <w:p w14:paraId="4A370169" w14:textId="77777777" w:rsidR="006C6B24" w:rsidRDefault="006C6B24" w:rsidP="006C6B24">
      <w:pPr>
        <w:pStyle w:val="Bullet1"/>
      </w:pPr>
      <w:r w:rsidRPr="0028738F">
        <w:t>visit</w:t>
      </w:r>
      <w:r>
        <w:t xml:space="preserve"> </w:t>
      </w:r>
      <w:hyperlink r:id="rId18" w:history="1">
        <w:r>
          <w:rPr>
            <w:rStyle w:val="Hyperlink"/>
          </w:rPr>
          <w:t>Housing.vic Interpreter services</w:t>
        </w:r>
      </w:hyperlink>
      <w:r>
        <w:t xml:space="preserve"> </w:t>
      </w:r>
      <w:r w:rsidRPr="00D632F5">
        <w:t>https://www.housing.vic.gov.au/interpreter-services</w:t>
      </w:r>
      <w:r>
        <w:t>, or</w:t>
      </w:r>
    </w:p>
    <w:p w14:paraId="3B3DE353" w14:textId="77777777" w:rsidR="006C6B24" w:rsidRDefault="006C6B24" w:rsidP="006C6B24">
      <w:pPr>
        <w:pStyle w:val="Bullet1"/>
      </w:pPr>
      <w:hyperlink r:id="rId19" w:history="1">
        <w:r w:rsidRPr="00BC5AB5">
          <w:rPr>
            <w:rStyle w:val="Hyperlink"/>
          </w:rPr>
          <w:t>contact your local housing office</w:t>
        </w:r>
      </w:hyperlink>
      <w:r w:rsidRPr="00BC5AB5">
        <w:t xml:space="preserve"> https://www.dffh.vic.gov.au/contact-us (See, Housing enquiries and offices)</w:t>
      </w:r>
      <w:r>
        <w:t>, or</w:t>
      </w:r>
    </w:p>
    <w:p w14:paraId="5046BA3F" w14:textId="77777777" w:rsidR="006C6B24" w:rsidRDefault="006C6B24" w:rsidP="006C6B24">
      <w:pPr>
        <w:pStyle w:val="Bullet1"/>
      </w:pPr>
      <w:r>
        <w:t>call Language Link on (03) 9280 0799 for an interpreter.</w:t>
      </w:r>
    </w:p>
    <w:p w14:paraId="4463ED96" w14:textId="77777777" w:rsidR="006C6B24" w:rsidRDefault="006C6B24" w:rsidP="006C6B24">
      <w:pPr>
        <w:pStyle w:val="Bodyafterbullets"/>
      </w:pPr>
      <w:r w:rsidRPr="00D631B6">
        <w:t>For other languages, an interpreter is available through your local office.</w:t>
      </w:r>
    </w:p>
    <w:p w14:paraId="489E6025" w14:textId="77777777" w:rsidR="006C6B24" w:rsidRPr="008F00E4" w:rsidRDefault="006C6B24" w:rsidP="006C6B24">
      <w:pPr>
        <w:pStyle w:val="Body"/>
        <w:rPr>
          <w:color w:val="004C97"/>
          <w:u w:val="dotted"/>
        </w:rPr>
      </w:pPr>
      <w:r w:rsidRPr="008F00E4">
        <w:t xml:space="preserve">To receive this document in another format, email the Victorian Housing Register </w:t>
      </w:r>
      <w:hyperlink r:id="rId20" w:history="1">
        <w:r w:rsidRPr="008F00E4">
          <w:rPr>
            <w:color w:val="004C97"/>
            <w:u w:val="dotted"/>
          </w:rPr>
          <w:t>VictorianHousingRegister@homes.vic.gov.au</w:t>
        </w:r>
      </w:hyperlink>
    </w:p>
    <w:p w14:paraId="7EDB3E4F" w14:textId="77777777" w:rsidR="006C6B24" w:rsidRDefault="006C6B24" w:rsidP="006C6B24">
      <w:pPr>
        <w:keepNext/>
        <w:keepLines/>
        <w:spacing w:before="240" w:line="250" w:lineRule="atLeast"/>
        <w:rPr>
          <w:b/>
        </w:rPr>
      </w:pPr>
      <w:r w:rsidRPr="008F00E4">
        <w:rPr>
          <w:b/>
        </w:rPr>
        <w:t>[Office use only]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1886"/>
        <w:gridCol w:w="2077"/>
        <w:gridCol w:w="2077"/>
        <w:gridCol w:w="2077"/>
        <w:gridCol w:w="2077"/>
      </w:tblGrid>
      <w:tr w:rsidR="006C6B24" w:rsidRPr="008F00E4" w14:paraId="6606556E" w14:textId="77777777" w:rsidTr="002430B6">
        <w:trPr>
          <w:tblHeader/>
        </w:trPr>
        <w:tc>
          <w:tcPr>
            <w:tcW w:w="1886" w:type="dxa"/>
            <w:shd w:val="clear" w:color="auto" w:fill="E0EAF5"/>
          </w:tcPr>
          <w:p w14:paraId="3BF258DB" w14:textId="77777777" w:rsidR="006C6B24" w:rsidRPr="008F00E4" w:rsidRDefault="006C6B24" w:rsidP="002430B6">
            <w:pPr>
              <w:pStyle w:val="Tabletext"/>
            </w:pPr>
            <w:r w:rsidRPr="008F00E4">
              <w:t>Date received</w:t>
            </w:r>
          </w:p>
        </w:tc>
        <w:tc>
          <w:tcPr>
            <w:tcW w:w="2077" w:type="dxa"/>
            <w:shd w:val="clear" w:color="auto" w:fill="E0EAF5"/>
          </w:tcPr>
          <w:p w14:paraId="5B47A2A6" w14:textId="77777777" w:rsidR="006C6B24" w:rsidRPr="008F00E4" w:rsidRDefault="006C6B24" w:rsidP="002430B6">
            <w:pPr>
              <w:pStyle w:val="Tabletext"/>
            </w:pPr>
            <w:r w:rsidRPr="008F00E4">
              <w:t>Received by</w:t>
            </w:r>
          </w:p>
        </w:tc>
        <w:tc>
          <w:tcPr>
            <w:tcW w:w="2077" w:type="dxa"/>
            <w:shd w:val="clear" w:color="auto" w:fill="E0EAF5"/>
          </w:tcPr>
          <w:p w14:paraId="66379305" w14:textId="77777777" w:rsidR="006C6B24" w:rsidRPr="008F00E4" w:rsidRDefault="006C6B24" w:rsidP="002430B6">
            <w:pPr>
              <w:pStyle w:val="Tabletext"/>
            </w:pPr>
            <w:r w:rsidRPr="008F00E4">
              <w:t>Date registered</w:t>
            </w:r>
          </w:p>
        </w:tc>
        <w:tc>
          <w:tcPr>
            <w:tcW w:w="2077" w:type="dxa"/>
            <w:shd w:val="clear" w:color="auto" w:fill="E0EAF5"/>
          </w:tcPr>
          <w:p w14:paraId="7D10030D" w14:textId="77777777" w:rsidR="006C6B24" w:rsidRPr="008F00E4" w:rsidRDefault="006C6B24" w:rsidP="002430B6">
            <w:pPr>
              <w:pStyle w:val="Tabletext"/>
            </w:pPr>
            <w:r w:rsidRPr="008F00E4">
              <w:t>Service ID</w:t>
            </w:r>
          </w:p>
        </w:tc>
        <w:tc>
          <w:tcPr>
            <w:tcW w:w="2077" w:type="dxa"/>
            <w:shd w:val="clear" w:color="auto" w:fill="E0EAF5"/>
          </w:tcPr>
          <w:p w14:paraId="6A51FA90" w14:textId="77777777" w:rsidR="006C6B24" w:rsidRPr="008F00E4" w:rsidRDefault="006C6B24" w:rsidP="002430B6">
            <w:pPr>
              <w:pStyle w:val="Tabletext"/>
            </w:pPr>
            <w:r w:rsidRPr="008F00E4">
              <w:t>Complete? (Yes or No)</w:t>
            </w:r>
          </w:p>
        </w:tc>
      </w:tr>
      <w:tr w:rsidR="006C6B24" w:rsidRPr="008F00E4" w14:paraId="29D727EC" w14:textId="77777777" w:rsidTr="002430B6">
        <w:trPr>
          <w:trHeight w:val="426"/>
        </w:trPr>
        <w:tc>
          <w:tcPr>
            <w:tcW w:w="1886" w:type="dxa"/>
            <w:shd w:val="clear" w:color="auto" w:fill="E0EAF5"/>
          </w:tcPr>
          <w:p w14:paraId="1C08451D" w14:textId="77777777" w:rsidR="006C6B24" w:rsidRPr="008F00E4" w:rsidRDefault="006C6B24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04502F72" w14:textId="77777777" w:rsidR="006C6B24" w:rsidRPr="008F00E4" w:rsidRDefault="006C6B24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1338EDF3" w14:textId="77777777" w:rsidR="006C6B24" w:rsidRPr="008F00E4" w:rsidRDefault="006C6B24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0A0D4C56" w14:textId="77777777" w:rsidR="006C6B24" w:rsidRPr="008F00E4" w:rsidRDefault="006C6B24" w:rsidP="002430B6">
            <w:pPr>
              <w:pStyle w:val="Tabletext"/>
            </w:pPr>
          </w:p>
        </w:tc>
        <w:tc>
          <w:tcPr>
            <w:tcW w:w="2077" w:type="dxa"/>
            <w:shd w:val="clear" w:color="auto" w:fill="E0EAF5"/>
          </w:tcPr>
          <w:p w14:paraId="3B36368A" w14:textId="77777777" w:rsidR="006C6B24" w:rsidRPr="008F00E4" w:rsidRDefault="006C6B24" w:rsidP="002430B6">
            <w:pPr>
              <w:pStyle w:val="Tabletext"/>
            </w:pPr>
          </w:p>
        </w:tc>
      </w:tr>
    </w:tbl>
    <w:p w14:paraId="3E234FC4" w14:textId="77777777" w:rsidR="006C6B24" w:rsidRDefault="006C6B24" w:rsidP="006C6B24">
      <w:pPr>
        <w:pStyle w:val="Body"/>
      </w:pPr>
    </w:p>
    <w:p w14:paraId="6BB7F388" w14:textId="77777777" w:rsidR="006C6B24" w:rsidRPr="008F00E4" w:rsidRDefault="006C6B24" w:rsidP="006C6B24">
      <w:pPr>
        <w:pStyle w:val="Body"/>
      </w:pPr>
      <w:r w:rsidRPr="008F00E4">
        <w:t>Authorised and published by the Victorian Government, 1 Treasury Place, Melbourne.</w:t>
      </w:r>
    </w:p>
    <w:p w14:paraId="0B06A6BD" w14:textId="77777777" w:rsidR="006C6B24" w:rsidRPr="008F00E4" w:rsidRDefault="006C6B24" w:rsidP="006C6B24">
      <w:pPr>
        <w:pStyle w:val="Body"/>
      </w:pPr>
      <w:r w:rsidRPr="008F00E4">
        <w:t xml:space="preserve">© State of Victoria, Australia, Department of Families, Fairness and Housing, </w:t>
      </w:r>
      <w:r>
        <w:t>December</w:t>
      </w:r>
      <w:r w:rsidRPr="008F00E4">
        <w:t xml:space="preserve"> 2024.</w:t>
      </w:r>
    </w:p>
    <w:p w14:paraId="19375DBB" w14:textId="77777777" w:rsidR="006C6B24" w:rsidRPr="008A74A4" w:rsidRDefault="006C6B24" w:rsidP="006C6B24">
      <w:pPr>
        <w:pStyle w:val="Body"/>
      </w:pPr>
      <w:r w:rsidRPr="008F00E4">
        <w:t xml:space="preserve">Available at </w:t>
      </w:r>
      <w:hyperlink r:id="rId21" w:history="1">
        <w:r w:rsidRPr="00D632F5">
          <w:rPr>
            <w:rStyle w:val="Hyperlink"/>
          </w:rPr>
          <w:t>Forms &amp; Guides | Housing.vic.gov.au</w:t>
        </w:r>
      </w:hyperlink>
      <w:r w:rsidRPr="008F00E4">
        <w:t xml:space="preserve"> https://www.housing.vic.gov.au/about/forms-guides</w:t>
      </w:r>
    </w:p>
    <w:p w14:paraId="6119E8FE" w14:textId="24371EEA" w:rsidR="001128A7" w:rsidRDefault="001128A7" w:rsidP="00811422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201547"/>
          <w:kern w:val="32"/>
          <w:sz w:val="40"/>
          <w:szCs w:val="40"/>
        </w:rPr>
      </w:pPr>
    </w:p>
    <w:bookmarkEnd w:id="12"/>
    <w:sectPr w:rsidR="001128A7" w:rsidSect="00F94B2E">
      <w:footerReference w:type="even" r:id="rId22"/>
      <w:footerReference w:type="default" r:id="rId23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B6B6" w14:textId="77777777" w:rsidR="00AF027F" w:rsidRDefault="00AF027F">
      <w:r>
        <w:separator/>
      </w:r>
    </w:p>
    <w:p w14:paraId="71971B56" w14:textId="77777777" w:rsidR="00AF027F" w:rsidRDefault="00AF027F"/>
  </w:endnote>
  <w:endnote w:type="continuationSeparator" w:id="0">
    <w:p w14:paraId="2E0A10D4" w14:textId="77777777" w:rsidR="00AF027F" w:rsidRDefault="00AF027F">
      <w:r>
        <w:continuationSeparator/>
      </w:r>
    </w:p>
    <w:p w14:paraId="533473E0" w14:textId="77777777" w:rsidR="00AF027F" w:rsidRDefault="00AF0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Com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Com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F914" w14:textId="27824AA8" w:rsidR="006110DA" w:rsidRDefault="00853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7936" behindDoc="0" locked="0" layoutInCell="0" allowOverlap="1" wp14:anchorId="4C76D17E" wp14:editId="0B7F7C8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f09a4c0f931f4eecafd34e6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ADF913" w14:textId="650C7020" w:rsidR="00853A32" w:rsidRPr="00853A32" w:rsidRDefault="00853A32" w:rsidP="00853A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53A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6D17E" id="_x0000_t202" coordsize="21600,21600" o:spt="202" path="m,l,21600r21600,l21600,xe">
              <v:stroke joinstyle="miter"/>
              <v:path gradientshapeok="t" o:connecttype="rect"/>
            </v:shapetype>
            <v:shape id="MSIPCMf09a4c0f931f4eecafd34e6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CADF913" w14:textId="650C7020" w:rsidR="00853A32" w:rsidRPr="00853A32" w:rsidRDefault="00853A32" w:rsidP="00853A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53A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06204EB0" w:rsidR="00E261B3" w:rsidRDefault="00853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20775C74" wp14:editId="5F4B279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2c7445aca93d81b6481ad52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EA0404" w14:textId="648B6F0E" w:rsidR="00853A32" w:rsidRPr="00853A32" w:rsidRDefault="00853A32" w:rsidP="00853A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53A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75C74" id="_x0000_t202" coordsize="21600,21600" o:spt="202" path="m,l,21600r21600,l21600,xe">
              <v:stroke joinstyle="miter"/>
              <v:path gradientshapeok="t" o:connecttype="rect"/>
            </v:shapetype>
            <v:shape id="MSIPCM2c7445aca93d81b6481ad52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EA0404" w14:textId="648B6F0E" w:rsidR="00853A32" w:rsidRPr="00853A32" w:rsidRDefault="00853A32" w:rsidP="00853A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53A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495B">
      <w:rPr>
        <w:noProof/>
      </w:rPr>
      <w:drawing>
        <wp:anchor distT="0" distB="0" distL="114300" distR="114300" simplePos="0" relativeHeight="251676672" behindDoc="1" locked="1" layoutInCell="1" allowOverlap="1" wp14:anchorId="0CBD25DA" wp14:editId="1AF17F4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83600"/>
          <wp:effectExtent l="0" t="0" r="0" b="0"/>
          <wp:wrapNone/>
          <wp:docPr id="14" name="Picture 14" descr="A partnership between the Victoria State Government and community housing organisations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artnership between the Victoria State Government and community housing organisations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965A" w14:textId="5C8C4D76" w:rsidR="008519EC" w:rsidRDefault="008519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  <w:t>Change of application details form</w:t>
    </w:r>
  </w:p>
  <w:p w14:paraId="21AB13A3" w14:textId="77777777" w:rsidR="004E3B4C" w:rsidRDefault="004E3B4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F8EA" w14:textId="035C49D9" w:rsidR="008519EC" w:rsidRPr="00CE1AF3" w:rsidRDefault="00CE1AF3" w:rsidP="00CE1A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49B2EA2" wp14:editId="0689B0E0">
              <wp:simplePos x="0" y="0"/>
              <wp:positionH relativeFrom="page">
                <wp:posOffset>3339548</wp:posOffset>
              </wp:positionH>
              <wp:positionV relativeFrom="page">
                <wp:posOffset>10263809</wp:posOffset>
              </wp:positionV>
              <wp:extent cx="755374" cy="443865"/>
              <wp:effectExtent l="0" t="0" r="6985" b="0"/>
              <wp:wrapNone/>
              <wp:docPr id="1081944444" name="Text Box 108194444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7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34A7A" w14:textId="77777777" w:rsidR="00CE1AF3" w:rsidRPr="006110DA" w:rsidRDefault="00CE1AF3" w:rsidP="00CE1AF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110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9B2EA2" id="_x0000_t202" coordsize="21600,21600" o:spt="202" path="m,l,21600r21600,l21600,xe">
              <v:stroke joinstyle="miter"/>
              <v:path gradientshapeok="t" o:connecttype="rect"/>
            </v:shapetype>
            <v:shape id="Text Box 1081944444" o:spid="_x0000_s1028" type="#_x0000_t202" alt="OFFICIAL" style="position:absolute;margin-left:262.95pt;margin-top:808.15pt;width:59.5pt;height:34.95pt;z-index:2516848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" filled="f" stroked="f">
              <v:textbox style="mso-fit-shape-to-text:t" inset="0,0,0,15pt">
                <w:txbxContent>
                  <w:p w14:paraId="6EC34A7A" w14:textId="77777777" w:rsidR="00CE1AF3" w:rsidRPr="006110DA" w:rsidRDefault="00CE1AF3" w:rsidP="00CE1AF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110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B0959" w14:textId="77777777" w:rsidR="00AF027F" w:rsidRDefault="00AF027F" w:rsidP="00207717">
      <w:pPr>
        <w:spacing w:before="120"/>
      </w:pPr>
      <w:r>
        <w:separator/>
      </w:r>
    </w:p>
  </w:footnote>
  <w:footnote w:type="continuationSeparator" w:id="0">
    <w:p w14:paraId="3DB0D31A" w14:textId="77777777" w:rsidR="00AF027F" w:rsidRDefault="00AF027F">
      <w:r>
        <w:continuationSeparator/>
      </w:r>
    </w:p>
    <w:p w14:paraId="439F695B" w14:textId="77777777" w:rsidR="00AF027F" w:rsidRDefault="00AF0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655B" w14:textId="4E461C5F" w:rsidR="00266F49" w:rsidRDefault="006C6B24">
    <w:pPr>
      <w:pStyle w:val="Header"/>
    </w:pPr>
    <w:r w:rsidRPr="006C6B24">
      <w:t>Insecure housing eligibility confirmation form</w:t>
    </w:r>
    <w:r>
      <w:t xml:space="preserve"> </w:t>
    </w:r>
    <w:r w:rsidRPr="006C6B24">
      <w:t>Victorian Housing Register</w:t>
    </w:r>
    <w:r w:rsidR="00266F49">
      <w:ptab w:relativeTo="margin" w:alignment="right" w:leader="none"/>
    </w:r>
    <w:r w:rsidR="00266F49" w:rsidRPr="00DE6C85">
      <w:rPr>
        <w:b w:val="0"/>
        <w:bCs/>
      </w:rPr>
      <w:fldChar w:fldCharType="begin"/>
    </w:r>
    <w:r w:rsidR="00266F49" w:rsidRPr="00DE6C85">
      <w:rPr>
        <w:bCs/>
      </w:rPr>
      <w:instrText xml:space="preserve"> PAGE </w:instrText>
    </w:r>
    <w:r w:rsidR="00266F49" w:rsidRPr="00DE6C85">
      <w:rPr>
        <w:b w:val="0"/>
        <w:bCs/>
      </w:rPr>
      <w:fldChar w:fldCharType="separate"/>
    </w:r>
    <w:r w:rsidR="00266F49">
      <w:rPr>
        <w:b w:val="0"/>
        <w:bCs/>
      </w:rPr>
      <w:t>2</w:t>
    </w:r>
    <w:r w:rsidR="00266F49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Document icon" style="width:28pt;height:39pt;visibility:visible;mso-wrap-style:square" o:bullet="t">
        <v:imagedata r:id="rId1" o:title="Document icon"/>
      </v:shape>
    </w:pict>
  </w:numPicBullet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9294F47"/>
    <w:multiLevelType w:val="hybridMultilevel"/>
    <w:tmpl w:val="269EF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84AE1"/>
    <w:multiLevelType w:val="hybridMultilevel"/>
    <w:tmpl w:val="9862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2217259">
    <w:abstractNumId w:val="10"/>
  </w:num>
  <w:num w:numId="2" w16cid:durableId="1751385366">
    <w:abstractNumId w:val="17"/>
  </w:num>
  <w:num w:numId="3" w16cid:durableId="580257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40075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0183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8093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1397916">
    <w:abstractNumId w:val="21"/>
  </w:num>
  <w:num w:numId="8" w16cid:durableId="2006784458">
    <w:abstractNumId w:val="16"/>
  </w:num>
  <w:num w:numId="9" w16cid:durableId="554396019">
    <w:abstractNumId w:val="20"/>
  </w:num>
  <w:num w:numId="10" w16cid:durableId="21407556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71322">
    <w:abstractNumId w:val="24"/>
  </w:num>
  <w:num w:numId="12" w16cid:durableId="1768620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255312">
    <w:abstractNumId w:val="18"/>
  </w:num>
  <w:num w:numId="14" w16cid:durableId="411586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4648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9539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5001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8146462">
    <w:abstractNumId w:val="26"/>
  </w:num>
  <w:num w:numId="19" w16cid:durableId="880703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7976869">
    <w:abstractNumId w:val="14"/>
  </w:num>
  <w:num w:numId="21" w16cid:durableId="1381713230">
    <w:abstractNumId w:val="12"/>
  </w:num>
  <w:num w:numId="22" w16cid:durableId="1588228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2262536">
    <w:abstractNumId w:val="15"/>
  </w:num>
  <w:num w:numId="24" w16cid:durableId="964047385">
    <w:abstractNumId w:val="27"/>
  </w:num>
  <w:num w:numId="25" w16cid:durableId="1114640304">
    <w:abstractNumId w:val="25"/>
  </w:num>
  <w:num w:numId="26" w16cid:durableId="1962220635">
    <w:abstractNumId w:val="19"/>
  </w:num>
  <w:num w:numId="27" w16cid:durableId="907150549">
    <w:abstractNumId w:val="11"/>
  </w:num>
  <w:num w:numId="28" w16cid:durableId="946087169">
    <w:abstractNumId w:val="28"/>
  </w:num>
  <w:num w:numId="29" w16cid:durableId="1033120054">
    <w:abstractNumId w:val="9"/>
  </w:num>
  <w:num w:numId="30" w16cid:durableId="1822310086">
    <w:abstractNumId w:val="7"/>
  </w:num>
  <w:num w:numId="31" w16cid:durableId="847449763">
    <w:abstractNumId w:val="6"/>
  </w:num>
  <w:num w:numId="32" w16cid:durableId="1069617661">
    <w:abstractNumId w:val="5"/>
  </w:num>
  <w:num w:numId="33" w16cid:durableId="149636868">
    <w:abstractNumId w:val="4"/>
  </w:num>
  <w:num w:numId="34" w16cid:durableId="566260861">
    <w:abstractNumId w:val="8"/>
  </w:num>
  <w:num w:numId="35" w16cid:durableId="379866955">
    <w:abstractNumId w:val="3"/>
  </w:num>
  <w:num w:numId="36" w16cid:durableId="965306940">
    <w:abstractNumId w:val="2"/>
  </w:num>
  <w:num w:numId="37" w16cid:durableId="1431388556">
    <w:abstractNumId w:val="1"/>
  </w:num>
  <w:num w:numId="38" w16cid:durableId="961151819">
    <w:abstractNumId w:val="0"/>
  </w:num>
  <w:num w:numId="39" w16cid:durableId="18318723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7464929">
    <w:abstractNumId w:val="21"/>
  </w:num>
  <w:num w:numId="41" w16cid:durableId="432090941">
    <w:abstractNumId w:val="21"/>
  </w:num>
  <w:num w:numId="42" w16cid:durableId="697512144">
    <w:abstractNumId w:val="21"/>
  </w:num>
  <w:num w:numId="43" w16cid:durableId="807479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08652538">
    <w:abstractNumId w:val="23"/>
  </w:num>
  <w:num w:numId="45" w16cid:durableId="21461174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1C22"/>
    <w:rsid w:val="00042C8A"/>
    <w:rsid w:val="0004536B"/>
    <w:rsid w:val="00046B68"/>
    <w:rsid w:val="000527DD"/>
    <w:rsid w:val="0005773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762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65BD"/>
    <w:rsid w:val="00101001"/>
    <w:rsid w:val="00103276"/>
    <w:rsid w:val="0010392D"/>
    <w:rsid w:val="0010447F"/>
    <w:rsid w:val="00104FE3"/>
    <w:rsid w:val="00105291"/>
    <w:rsid w:val="0010714F"/>
    <w:rsid w:val="00110F99"/>
    <w:rsid w:val="001120C5"/>
    <w:rsid w:val="001128A7"/>
    <w:rsid w:val="00120BD3"/>
    <w:rsid w:val="00122FEA"/>
    <w:rsid w:val="001232BD"/>
    <w:rsid w:val="00123BBD"/>
    <w:rsid w:val="00124ED5"/>
    <w:rsid w:val="00125175"/>
    <w:rsid w:val="001276FA"/>
    <w:rsid w:val="001447B3"/>
    <w:rsid w:val="00152073"/>
    <w:rsid w:val="00154A64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5E7D"/>
    <w:rsid w:val="00186B33"/>
    <w:rsid w:val="00192F9D"/>
    <w:rsid w:val="00196AB1"/>
    <w:rsid w:val="00196EB8"/>
    <w:rsid w:val="00196EFB"/>
    <w:rsid w:val="001979FF"/>
    <w:rsid w:val="00197B17"/>
    <w:rsid w:val="001A1950"/>
    <w:rsid w:val="001A1C54"/>
    <w:rsid w:val="001A202A"/>
    <w:rsid w:val="001A3ACE"/>
    <w:rsid w:val="001A3E9D"/>
    <w:rsid w:val="001B058F"/>
    <w:rsid w:val="001B4173"/>
    <w:rsid w:val="001B6B96"/>
    <w:rsid w:val="001B7228"/>
    <w:rsid w:val="001B738B"/>
    <w:rsid w:val="001C09DB"/>
    <w:rsid w:val="001C277E"/>
    <w:rsid w:val="001C2A72"/>
    <w:rsid w:val="001C31B7"/>
    <w:rsid w:val="001C7E16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BFA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5"/>
    <w:rsid w:val="00227C68"/>
    <w:rsid w:val="00233311"/>
    <w:rsid w:val="002333F5"/>
    <w:rsid w:val="00233724"/>
    <w:rsid w:val="002365B4"/>
    <w:rsid w:val="0024159D"/>
    <w:rsid w:val="00241EB4"/>
    <w:rsid w:val="00242378"/>
    <w:rsid w:val="002432E1"/>
    <w:rsid w:val="00245353"/>
    <w:rsid w:val="00246207"/>
    <w:rsid w:val="00246C5E"/>
    <w:rsid w:val="00250960"/>
    <w:rsid w:val="00250DC4"/>
    <w:rsid w:val="00251343"/>
    <w:rsid w:val="002536A4"/>
    <w:rsid w:val="0025398C"/>
    <w:rsid w:val="00254C8A"/>
    <w:rsid w:val="00254F58"/>
    <w:rsid w:val="002620BC"/>
    <w:rsid w:val="00262802"/>
    <w:rsid w:val="00263A90"/>
    <w:rsid w:val="00263E4E"/>
    <w:rsid w:val="0026408B"/>
    <w:rsid w:val="00266F49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0F4F"/>
    <w:rsid w:val="00291373"/>
    <w:rsid w:val="0029597D"/>
    <w:rsid w:val="002962C3"/>
    <w:rsid w:val="0029752B"/>
    <w:rsid w:val="002A0A9C"/>
    <w:rsid w:val="002A2D4F"/>
    <w:rsid w:val="002A483C"/>
    <w:rsid w:val="002A6D23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78B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D83"/>
    <w:rsid w:val="00306E5F"/>
    <w:rsid w:val="00307E14"/>
    <w:rsid w:val="00314054"/>
    <w:rsid w:val="00316F27"/>
    <w:rsid w:val="003214F1"/>
    <w:rsid w:val="00322E4B"/>
    <w:rsid w:val="0032515B"/>
    <w:rsid w:val="003252EE"/>
    <w:rsid w:val="00327870"/>
    <w:rsid w:val="0033259D"/>
    <w:rsid w:val="003333D2"/>
    <w:rsid w:val="00334E20"/>
    <w:rsid w:val="00337339"/>
    <w:rsid w:val="003406C6"/>
    <w:rsid w:val="003407AD"/>
    <w:rsid w:val="003418CC"/>
    <w:rsid w:val="003459BD"/>
    <w:rsid w:val="00346602"/>
    <w:rsid w:val="00350D38"/>
    <w:rsid w:val="00351405"/>
    <w:rsid w:val="00351B36"/>
    <w:rsid w:val="00357B4E"/>
    <w:rsid w:val="00366E64"/>
    <w:rsid w:val="003716FD"/>
    <w:rsid w:val="0037204B"/>
    <w:rsid w:val="003744CF"/>
    <w:rsid w:val="00374717"/>
    <w:rsid w:val="0037676C"/>
    <w:rsid w:val="00377A1A"/>
    <w:rsid w:val="00380744"/>
    <w:rsid w:val="00381043"/>
    <w:rsid w:val="003829E5"/>
    <w:rsid w:val="00386109"/>
    <w:rsid w:val="00386944"/>
    <w:rsid w:val="00391CE2"/>
    <w:rsid w:val="003956CC"/>
    <w:rsid w:val="00395C9A"/>
    <w:rsid w:val="003A04E1"/>
    <w:rsid w:val="003A0853"/>
    <w:rsid w:val="003A6B67"/>
    <w:rsid w:val="003A70E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2F3F"/>
    <w:rsid w:val="00406157"/>
    <w:rsid w:val="00406285"/>
    <w:rsid w:val="004148F9"/>
    <w:rsid w:val="00417444"/>
    <w:rsid w:val="0042084E"/>
    <w:rsid w:val="00421EEF"/>
    <w:rsid w:val="00424D65"/>
    <w:rsid w:val="00430393"/>
    <w:rsid w:val="00430B8F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7588F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E9C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40C0"/>
    <w:rsid w:val="004E1106"/>
    <w:rsid w:val="004E138F"/>
    <w:rsid w:val="004E3B4C"/>
    <w:rsid w:val="004E4649"/>
    <w:rsid w:val="004E47B0"/>
    <w:rsid w:val="004E5C2B"/>
    <w:rsid w:val="004F00DD"/>
    <w:rsid w:val="004F2133"/>
    <w:rsid w:val="004F5398"/>
    <w:rsid w:val="004F55F1"/>
    <w:rsid w:val="004F6936"/>
    <w:rsid w:val="004F79CA"/>
    <w:rsid w:val="004F7B35"/>
    <w:rsid w:val="00503DC6"/>
    <w:rsid w:val="00506F5D"/>
    <w:rsid w:val="00510C37"/>
    <w:rsid w:val="005126D0"/>
    <w:rsid w:val="00513109"/>
    <w:rsid w:val="00514667"/>
    <w:rsid w:val="0051568D"/>
    <w:rsid w:val="00524315"/>
    <w:rsid w:val="00526AC7"/>
    <w:rsid w:val="00526C15"/>
    <w:rsid w:val="00536499"/>
    <w:rsid w:val="00542A03"/>
    <w:rsid w:val="00543903"/>
    <w:rsid w:val="00543F11"/>
    <w:rsid w:val="00546305"/>
    <w:rsid w:val="00546E06"/>
    <w:rsid w:val="00547A95"/>
    <w:rsid w:val="00550F51"/>
    <w:rsid w:val="0055119B"/>
    <w:rsid w:val="00561202"/>
    <w:rsid w:val="00572031"/>
    <w:rsid w:val="00572282"/>
    <w:rsid w:val="00573CE3"/>
    <w:rsid w:val="005746C2"/>
    <w:rsid w:val="00576E84"/>
    <w:rsid w:val="00580394"/>
    <w:rsid w:val="005809CD"/>
    <w:rsid w:val="0058137F"/>
    <w:rsid w:val="00582B8C"/>
    <w:rsid w:val="0058757E"/>
    <w:rsid w:val="00592EBA"/>
    <w:rsid w:val="00593A99"/>
    <w:rsid w:val="00594017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E37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EDE"/>
    <w:rsid w:val="005F64CF"/>
    <w:rsid w:val="0060327E"/>
    <w:rsid w:val="006041AD"/>
    <w:rsid w:val="00605908"/>
    <w:rsid w:val="00607850"/>
    <w:rsid w:val="00607F4B"/>
    <w:rsid w:val="00610D7C"/>
    <w:rsid w:val="006110DA"/>
    <w:rsid w:val="00613414"/>
    <w:rsid w:val="00616451"/>
    <w:rsid w:val="00620154"/>
    <w:rsid w:val="0062408D"/>
    <w:rsid w:val="006240CC"/>
    <w:rsid w:val="00624940"/>
    <w:rsid w:val="006254F8"/>
    <w:rsid w:val="00627DA7"/>
    <w:rsid w:val="006303D2"/>
    <w:rsid w:val="00630DA4"/>
    <w:rsid w:val="00631CD4"/>
    <w:rsid w:val="00632597"/>
    <w:rsid w:val="00634D13"/>
    <w:rsid w:val="006358B4"/>
    <w:rsid w:val="00637FC8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67DC"/>
    <w:rsid w:val="00667770"/>
    <w:rsid w:val="00670597"/>
    <w:rsid w:val="006706D0"/>
    <w:rsid w:val="0067592D"/>
    <w:rsid w:val="00677574"/>
    <w:rsid w:val="00683878"/>
    <w:rsid w:val="0068454C"/>
    <w:rsid w:val="00691B62"/>
    <w:rsid w:val="006933B5"/>
    <w:rsid w:val="00693D14"/>
    <w:rsid w:val="00695A93"/>
    <w:rsid w:val="00696F27"/>
    <w:rsid w:val="006A1483"/>
    <w:rsid w:val="006A18C2"/>
    <w:rsid w:val="006A3383"/>
    <w:rsid w:val="006A3904"/>
    <w:rsid w:val="006B077C"/>
    <w:rsid w:val="006B16AF"/>
    <w:rsid w:val="006B4692"/>
    <w:rsid w:val="006B66B3"/>
    <w:rsid w:val="006B6803"/>
    <w:rsid w:val="006C6B24"/>
    <w:rsid w:val="006D0F16"/>
    <w:rsid w:val="006D2A3F"/>
    <w:rsid w:val="006D2FBC"/>
    <w:rsid w:val="006E0A10"/>
    <w:rsid w:val="006E138B"/>
    <w:rsid w:val="006E1867"/>
    <w:rsid w:val="006E6D17"/>
    <w:rsid w:val="006E7362"/>
    <w:rsid w:val="006F0330"/>
    <w:rsid w:val="006F1FDC"/>
    <w:rsid w:val="006F6B8C"/>
    <w:rsid w:val="007013EF"/>
    <w:rsid w:val="007055BD"/>
    <w:rsid w:val="007173CA"/>
    <w:rsid w:val="00720031"/>
    <w:rsid w:val="00720A3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3DA3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CAA"/>
    <w:rsid w:val="007B589F"/>
    <w:rsid w:val="007B6186"/>
    <w:rsid w:val="007B73BC"/>
    <w:rsid w:val="007C1838"/>
    <w:rsid w:val="007C20B9"/>
    <w:rsid w:val="007C70AD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422"/>
    <w:rsid w:val="008119CA"/>
    <w:rsid w:val="00811BBF"/>
    <w:rsid w:val="008130C4"/>
    <w:rsid w:val="008155F0"/>
    <w:rsid w:val="00816735"/>
    <w:rsid w:val="0081688F"/>
    <w:rsid w:val="00820141"/>
    <w:rsid w:val="00820E0C"/>
    <w:rsid w:val="0082216F"/>
    <w:rsid w:val="00823275"/>
    <w:rsid w:val="0082366F"/>
    <w:rsid w:val="0083388B"/>
    <w:rsid w:val="008338A2"/>
    <w:rsid w:val="00841AA9"/>
    <w:rsid w:val="008474FE"/>
    <w:rsid w:val="008511C5"/>
    <w:rsid w:val="008519EC"/>
    <w:rsid w:val="0085232E"/>
    <w:rsid w:val="0085267A"/>
    <w:rsid w:val="00853A3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95B"/>
    <w:rsid w:val="00875285"/>
    <w:rsid w:val="00881E84"/>
    <w:rsid w:val="00884B62"/>
    <w:rsid w:val="0088529C"/>
    <w:rsid w:val="00886A60"/>
    <w:rsid w:val="00887903"/>
    <w:rsid w:val="00887F4F"/>
    <w:rsid w:val="0089270A"/>
    <w:rsid w:val="00893AF6"/>
    <w:rsid w:val="00894BC4"/>
    <w:rsid w:val="008A28A8"/>
    <w:rsid w:val="008A5B32"/>
    <w:rsid w:val="008A5D60"/>
    <w:rsid w:val="008B1FA1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0CE8"/>
    <w:rsid w:val="008E163B"/>
    <w:rsid w:val="008E4376"/>
    <w:rsid w:val="008E4B84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0AD"/>
    <w:rsid w:val="009315BE"/>
    <w:rsid w:val="00932A7A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1E92"/>
    <w:rsid w:val="00962BBD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76EF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2E99"/>
    <w:rsid w:val="009D51D0"/>
    <w:rsid w:val="009D56B9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1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2B35"/>
    <w:rsid w:val="00A24442"/>
    <w:rsid w:val="00A252B9"/>
    <w:rsid w:val="00A300E4"/>
    <w:rsid w:val="00A32577"/>
    <w:rsid w:val="00A330BB"/>
    <w:rsid w:val="00A34ACD"/>
    <w:rsid w:val="00A40348"/>
    <w:rsid w:val="00A44882"/>
    <w:rsid w:val="00A45125"/>
    <w:rsid w:val="00A513A9"/>
    <w:rsid w:val="00A54715"/>
    <w:rsid w:val="00A6061C"/>
    <w:rsid w:val="00A62D44"/>
    <w:rsid w:val="00A6324B"/>
    <w:rsid w:val="00A67263"/>
    <w:rsid w:val="00A7161C"/>
    <w:rsid w:val="00A77AA3"/>
    <w:rsid w:val="00A77CC4"/>
    <w:rsid w:val="00A80A7F"/>
    <w:rsid w:val="00A8236D"/>
    <w:rsid w:val="00A85208"/>
    <w:rsid w:val="00A854EB"/>
    <w:rsid w:val="00A872E5"/>
    <w:rsid w:val="00A91406"/>
    <w:rsid w:val="00A91A3C"/>
    <w:rsid w:val="00A96E65"/>
    <w:rsid w:val="00A96ECE"/>
    <w:rsid w:val="00A97C72"/>
    <w:rsid w:val="00AA2A20"/>
    <w:rsid w:val="00AA310B"/>
    <w:rsid w:val="00AA540C"/>
    <w:rsid w:val="00AA63D4"/>
    <w:rsid w:val="00AA71DB"/>
    <w:rsid w:val="00AB06E8"/>
    <w:rsid w:val="00AB1A4F"/>
    <w:rsid w:val="00AB1CD3"/>
    <w:rsid w:val="00AB203B"/>
    <w:rsid w:val="00AB352F"/>
    <w:rsid w:val="00AC274B"/>
    <w:rsid w:val="00AC4764"/>
    <w:rsid w:val="00AC6D36"/>
    <w:rsid w:val="00AD0CBA"/>
    <w:rsid w:val="00AD26E2"/>
    <w:rsid w:val="00AD4535"/>
    <w:rsid w:val="00AD784C"/>
    <w:rsid w:val="00AE126A"/>
    <w:rsid w:val="00AE1BAE"/>
    <w:rsid w:val="00AE3005"/>
    <w:rsid w:val="00AE3BD5"/>
    <w:rsid w:val="00AE59A0"/>
    <w:rsid w:val="00AE7145"/>
    <w:rsid w:val="00AF027F"/>
    <w:rsid w:val="00AF0C57"/>
    <w:rsid w:val="00AF26F3"/>
    <w:rsid w:val="00AF5F04"/>
    <w:rsid w:val="00AF79AB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2A4C"/>
    <w:rsid w:val="00B23F9A"/>
    <w:rsid w:val="00B2417B"/>
    <w:rsid w:val="00B24E6F"/>
    <w:rsid w:val="00B26CB5"/>
    <w:rsid w:val="00B2752E"/>
    <w:rsid w:val="00B307CC"/>
    <w:rsid w:val="00B326B7"/>
    <w:rsid w:val="00B3588E"/>
    <w:rsid w:val="00B36279"/>
    <w:rsid w:val="00B4198F"/>
    <w:rsid w:val="00B41F3D"/>
    <w:rsid w:val="00B431E8"/>
    <w:rsid w:val="00B45141"/>
    <w:rsid w:val="00B47122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46C0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7A27"/>
    <w:rsid w:val="00BB7A10"/>
    <w:rsid w:val="00BC5AB5"/>
    <w:rsid w:val="00BC60BE"/>
    <w:rsid w:val="00BC7468"/>
    <w:rsid w:val="00BC7D4F"/>
    <w:rsid w:val="00BC7ED7"/>
    <w:rsid w:val="00BC7F04"/>
    <w:rsid w:val="00BD2850"/>
    <w:rsid w:val="00BD6049"/>
    <w:rsid w:val="00BE0094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5C20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50"/>
    <w:rsid w:val="00C26588"/>
    <w:rsid w:val="00C27DE9"/>
    <w:rsid w:val="00C32989"/>
    <w:rsid w:val="00C33388"/>
    <w:rsid w:val="00C35484"/>
    <w:rsid w:val="00C36DD2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009"/>
    <w:rsid w:val="00C863C4"/>
    <w:rsid w:val="00C920EA"/>
    <w:rsid w:val="00C93C3E"/>
    <w:rsid w:val="00CA12E3"/>
    <w:rsid w:val="00CA1476"/>
    <w:rsid w:val="00CA4746"/>
    <w:rsid w:val="00CA6611"/>
    <w:rsid w:val="00CA6AE6"/>
    <w:rsid w:val="00CA782F"/>
    <w:rsid w:val="00CB187B"/>
    <w:rsid w:val="00CB2835"/>
    <w:rsid w:val="00CB3285"/>
    <w:rsid w:val="00CB4500"/>
    <w:rsid w:val="00CC0424"/>
    <w:rsid w:val="00CC0C72"/>
    <w:rsid w:val="00CC2BFD"/>
    <w:rsid w:val="00CC675D"/>
    <w:rsid w:val="00CD1A9A"/>
    <w:rsid w:val="00CD3476"/>
    <w:rsid w:val="00CD3B71"/>
    <w:rsid w:val="00CD64DF"/>
    <w:rsid w:val="00CE1AF3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2C28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A28"/>
    <w:rsid w:val="00D50B9C"/>
    <w:rsid w:val="00D52D73"/>
    <w:rsid w:val="00D52E58"/>
    <w:rsid w:val="00D56B20"/>
    <w:rsid w:val="00D578B3"/>
    <w:rsid w:val="00D618F4"/>
    <w:rsid w:val="00D65B40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B8D"/>
    <w:rsid w:val="00DC2CF1"/>
    <w:rsid w:val="00DC3A7C"/>
    <w:rsid w:val="00DC4EFC"/>
    <w:rsid w:val="00DC4FCF"/>
    <w:rsid w:val="00DC50E0"/>
    <w:rsid w:val="00DC569F"/>
    <w:rsid w:val="00DC6386"/>
    <w:rsid w:val="00DC7D07"/>
    <w:rsid w:val="00DD04E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DF7C4C"/>
    <w:rsid w:val="00E03365"/>
    <w:rsid w:val="00E06B75"/>
    <w:rsid w:val="00E11332"/>
    <w:rsid w:val="00E11352"/>
    <w:rsid w:val="00E15EAE"/>
    <w:rsid w:val="00E170DC"/>
    <w:rsid w:val="00E17546"/>
    <w:rsid w:val="00E210B5"/>
    <w:rsid w:val="00E261B3"/>
    <w:rsid w:val="00E26818"/>
    <w:rsid w:val="00E27FFC"/>
    <w:rsid w:val="00E30B15"/>
    <w:rsid w:val="00E315EF"/>
    <w:rsid w:val="00E33237"/>
    <w:rsid w:val="00E35618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962CA"/>
    <w:rsid w:val="00EA2F6A"/>
    <w:rsid w:val="00EB00E0"/>
    <w:rsid w:val="00EB05D5"/>
    <w:rsid w:val="00EB1931"/>
    <w:rsid w:val="00EC059F"/>
    <w:rsid w:val="00EC1F24"/>
    <w:rsid w:val="00EC20FF"/>
    <w:rsid w:val="00EC22F6"/>
    <w:rsid w:val="00EC512B"/>
    <w:rsid w:val="00ED195F"/>
    <w:rsid w:val="00ED1E6B"/>
    <w:rsid w:val="00ED5B9B"/>
    <w:rsid w:val="00ED6BAD"/>
    <w:rsid w:val="00ED7447"/>
    <w:rsid w:val="00EE00D6"/>
    <w:rsid w:val="00EE11E7"/>
    <w:rsid w:val="00EE1488"/>
    <w:rsid w:val="00EE1730"/>
    <w:rsid w:val="00EE29AD"/>
    <w:rsid w:val="00EE2A26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26D22"/>
    <w:rsid w:val="00F30FF4"/>
    <w:rsid w:val="00F3122E"/>
    <w:rsid w:val="00F32368"/>
    <w:rsid w:val="00F331AD"/>
    <w:rsid w:val="00F35287"/>
    <w:rsid w:val="00F40A70"/>
    <w:rsid w:val="00F43A37"/>
    <w:rsid w:val="00F452C4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861"/>
    <w:rsid w:val="00F56EF6"/>
    <w:rsid w:val="00F60082"/>
    <w:rsid w:val="00F61A9F"/>
    <w:rsid w:val="00F61B5F"/>
    <w:rsid w:val="00F64696"/>
    <w:rsid w:val="00F65AA9"/>
    <w:rsid w:val="00F6768F"/>
    <w:rsid w:val="00F70A56"/>
    <w:rsid w:val="00F72115"/>
    <w:rsid w:val="00F72C2C"/>
    <w:rsid w:val="00F741F2"/>
    <w:rsid w:val="00F76CAB"/>
    <w:rsid w:val="00F772C6"/>
    <w:rsid w:val="00F77F59"/>
    <w:rsid w:val="00F815B5"/>
    <w:rsid w:val="00F84AAB"/>
    <w:rsid w:val="00F85195"/>
    <w:rsid w:val="00F868E3"/>
    <w:rsid w:val="00F91F49"/>
    <w:rsid w:val="00F938BA"/>
    <w:rsid w:val="00F94B2E"/>
    <w:rsid w:val="00F972B1"/>
    <w:rsid w:val="00F97919"/>
    <w:rsid w:val="00FA2C46"/>
    <w:rsid w:val="00FA3525"/>
    <w:rsid w:val="00FA4FD7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0E21"/>
    <w:rsid w:val="00FD3766"/>
    <w:rsid w:val="00FD47C4"/>
    <w:rsid w:val="00FE1BCB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303D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6303D2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00568B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B846C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00568B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B846C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C36DD2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303D2"/>
    <w:rPr>
      <w:rFonts w:ascii="Arial" w:eastAsia="MS Gothic" w:hAnsi="Arial" w:cs="Arial"/>
      <w:bCs/>
      <w:color w:val="15354D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303D2"/>
    <w:rPr>
      <w:rFonts w:ascii="Arial" w:hAnsi="Arial"/>
      <w:b/>
      <w:color w:val="00568B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846C0"/>
    <w:rPr>
      <w:rFonts w:ascii="Arial" w:eastAsia="MS Gothic" w:hAnsi="Arial"/>
      <w:bCs/>
      <w:color w:val="00568B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B846C0"/>
    <w:rPr>
      <w:rFonts w:ascii="Arial" w:eastAsia="MS Mincho" w:hAnsi="Arial"/>
      <w:b/>
      <w:bCs/>
      <w:color w:val="00568B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F4EDE"/>
    <w:rPr>
      <w:rFonts w:ascii="Arial" w:hAnsi="Arial" w:cs="Arial"/>
      <w:b/>
      <w:color w:val="00568B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36DD2"/>
    <w:rPr>
      <w:rFonts w:ascii="Arial" w:eastAsia="MS Mincho" w:hAnsi="Arial"/>
      <w:b/>
      <w:bCs/>
      <w:iCs/>
      <w:color w:val="00568B"/>
      <w:sz w:val="21"/>
      <w:szCs w:val="26"/>
      <w:lang w:eastAsia="en-US"/>
    </w:rPr>
  </w:style>
  <w:style w:type="character" w:styleId="Strong">
    <w:name w:val="Strong"/>
    <w:uiPriority w:val="99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B846C0"/>
    <w:pPr>
      <w:spacing w:before="360" w:after="200" w:line="330" w:lineRule="atLeast"/>
      <w:outlineLvl w:val="9"/>
    </w:pPr>
    <w:rPr>
      <w:color w:val="15354D"/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B846C0"/>
    <w:rPr>
      <w:rFonts w:ascii="Arial" w:hAnsi="Arial"/>
      <w:b/>
      <w:color w:val="15354D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80A7F"/>
    <w:pPr>
      <w:spacing w:before="480" w:after="80" w:line="440" w:lineRule="atLeast"/>
    </w:pPr>
    <w:rPr>
      <w:rFonts w:ascii="Arial" w:hAnsi="Arial"/>
      <w:b/>
      <w:color w:val="15354D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DC4EFC"/>
    <w:pPr>
      <w:spacing w:before="80" w:after="60"/>
    </w:pPr>
    <w:rPr>
      <w:rFonts w:ascii="Arial" w:hAnsi="Arial"/>
      <w:b/>
      <w:color w:val="00568B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417444"/>
    <w:pPr>
      <w:spacing w:after="100" w:line="360" w:lineRule="atLeast"/>
    </w:pPr>
    <w:rPr>
      <w:rFonts w:ascii="Arial" w:hAnsi="Arial"/>
      <w:color w:val="00568B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Questiontitle">
    <w:name w:val="Question title"/>
    <w:uiPriority w:val="99"/>
    <w:rsid w:val="00EE2A26"/>
    <w:rPr>
      <w:rFonts w:ascii="HelveticaNeue-Bold" w:hAnsi="HelveticaNeue-Bold" w:cs="HelveticaNeue-Bold"/>
      <w:b/>
      <w:bCs/>
    </w:rPr>
  </w:style>
  <w:style w:type="paragraph" w:customStyle="1" w:styleId="DHHSbody">
    <w:name w:val="DHHS body"/>
    <w:qFormat/>
    <w:rsid w:val="008519E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8519EC"/>
    <w:pPr>
      <w:spacing w:before="80" w:after="60"/>
    </w:pPr>
    <w:rPr>
      <w:rFonts w:ascii="Arial" w:hAnsi="Arial"/>
      <w:lang w:eastAsia="en-US"/>
    </w:rPr>
  </w:style>
  <w:style w:type="paragraph" w:customStyle="1" w:styleId="DHHSfooter">
    <w:name w:val="DHHS footer"/>
    <w:uiPriority w:val="11"/>
    <w:rsid w:val="008519EC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8519EC"/>
    <w:rPr>
      <w:rFonts w:ascii="Arial" w:hAnsi="Arial" w:cs="Arial"/>
      <w:sz w:val="18"/>
      <w:szCs w:val="18"/>
      <w:lang w:eastAsia="en-US"/>
    </w:rPr>
  </w:style>
  <w:style w:type="paragraph" w:customStyle="1" w:styleId="Blueheading">
    <w:name w:val="Blue heading"/>
    <w:basedOn w:val="DHHSbody"/>
    <w:uiPriority w:val="11"/>
    <w:rsid w:val="008519EC"/>
    <w:rPr>
      <w:b/>
      <w:color w:val="084179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266F49"/>
    <w:rPr>
      <w:rFonts w:ascii="Arial" w:hAnsi="Arial" w:cs="Arial"/>
      <w:b/>
      <w:color w:val="00568B"/>
      <w:sz w:val="18"/>
      <w:szCs w:val="18"/>
      <w:lang w:eastAsia="en-US"/>
    </w:rPr>
  </w:style>
  <w:style w:type="paragraph" w:customStyle="1" w:styleId="DHHSBodyindent">
    <w:name w:val="DHHS Body indent"/>
    <w:basedOn w:val="DHHSbody"/>
    <w:uiPriority w:val="11"/>
    <w:rsid w:val="00227C65"/>
    <w:pPr>
      <w:ind w:left="737"/>
    </w:pPr>
    <w:rPr>
      <w:rFonts w:cs="HelveticaNeueLTCom-Roman"/>
    </w:rPr>
  </w:style>
  <w:style w:type="paragraph" w:customStyle="1" w:styleId="DHHSbullet1">
    <w:name w:val="DHHS bullet 1"/>
    <w:basedOn w:val="DHHSbody"/>
    <w:qFormat/>
    <w:rsid w:val="00227C65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227C65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227C65"/>
    <w:pPr>
      <w:ind w:left="227" w:hanging="227"/>
    </w:pPr>
  </w:style>
  <w:style w:type="paragraph" w:customStyle="1" w:styleId="DHHStablecolhead">
    <w:name w:val="DHHS table col head"/>
    <w:uiPriority w:val="3"/>
    <w:qFormat/>
    <w:rsid w:val="00227C65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227C65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227C65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227C65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227C65"/>
    <w:pPr>
      <w:ind w:left="680" w:hanging="283"/>
    </w:pPr>
  </w:style>
  <w:style w:type="paragraph" w:customStyle="1" w:styleId="DHHSbodynospace">
    <w:name w:val="DHHS body no space"/>
    <w:basedOn w:val="DHHSbody"/>
    <w:uiPriority w:val="1"/>
    <w:rsid w:val="00F452C4"/>
    <w:pPr>
      <w:spacing w:after="0"/>
    </w:pPr>
  </w:style>
  <w:style w:type="paragraph" w:customStyle="1" w:styleId="DHHSgapsmallnotext">
    <w:name w:val="DHHS gap small no text"/>
    <w:basedOn w:val="DHHSbody"/>
    <w:uiPriority w:val="11"/>
    <w:rsid w:val="00F452C4"/>
    <w:pPr>
      <w:spacing w:after="0" w:line="40" w:lineRule="atLeast"/>
    </w:pPr>
    <w:rPr>
      <w:sz w:val="8"/>
      <w:lang w:val="en-US"/>
    </w:rPr>
  </w:style>
  <w:style w:type="paragraph" w:customStyle="1" w:styleId="DHHSInstruction">
    <w:name w:val="DHHS Instruction"/>
    <w:basedOn w:val="DHHSbody"/>
    <w:uiPriority w:val="11"/>
    <w:rsid w:val="00F452C4"/>
    <w:pPr>
      <w:spacing w:after="40" w:line="220" w:lineRule="atLeast"/>
    </w:pPr>
    <w:rPr>
      <w:rFonts w:eastAsia="Times New Roman"/>
      <w:color w:val="87189D"/>
      <w:sz w:val="16"/>
      <w:lang w:val="en-US"/>
    </w:rPr>
  </w:style>
  <w:style w:type="character" w:styleId="Emphasis">
    <w:name w:val="Emphasis"/>
    <w:basedOn w:val="DefaultParagraphFont"/>
    <w:uiPriority w:val="99"/>
    <w:qFormat/>
    <w:rsid w:val="00F452C4"/>
    <w:rPr>
      <w:rFonts w:ascii="HelveticaNeueLTCom-It" w:hAnsi="HelveticaNeueLTCom-It" w:cs="HelveticaNeueLTCom-It"/>
      <w:i/>
      <w:iCs/>
    </w:rPr>
  </w:style>
  <w:style w:type="paragraph" w:customStyle="1" w:styleId="DHHSinstructioncentred">
    <w:name w:val="DHHS instruction centred"/>
    <w:basedOn w:val="DHHSInstruction"/>
    <w:uiPriority w:val="11"/>
    <w:rsid w:val="00F452C4"/>
    <w:pPr>
      <w:jc w:val="center"/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AA540C"/>
    <w:pPr>
      <w:spacing w:before="240"/>
    </w:pPr>
  </w:style>
  <w:style w:type="paragraph" w:styleId="ListParagraph">
    <w:name w:val="List Paragraph"/>
    <w:basedOn w:val="Normal"/>
    <w:uiPriority w:val="72"/>
    <w:semiHidden/>
    <w:qFormat/>
    <w:rsid w:val="0011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ousing.vic.gov.au/interpreter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ousing.vic.gov.au/about/forms-guid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feedback@dffh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publications/privacy-policy" TargetMode="External"/><Relationship Id="rId20" Type="http://schemas.openxmlformats.org/officeDocument/2006/relationships/hyperlink" Target="mailto:VictorianHousingRegister@home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making-freedom-information-request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dffh.vic.gov.au/contact-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F7D55921-9977-4034-90B3-98102C519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80B2E-4354-42FE-998C-2E8E8898C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5ce0f2b5-5be5-4508-bce9-d7011ece0659"/>
    <ds:schemaRef ds:uri="06badf41-c0a1-41a6-983a-efd542c2c8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953</Words>
  <Characters>5705</Characters>
  <Application>Microsoft Office Word</Application>
  <DocSecurity>0</DocSecurity>
  <Lines>184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Insecure housing eligibility confirmation form Victorian Housing Register</vt:lpstr>
    </vt:vector>
  </TitlesOfParts>
  <Company>Victoria State Government, Department of Families, Fairness and Housing</Company>
  <LinksUpToDate>false</LinksUpToDate>
  <CharactersWithSpaces>6573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Insecure housing eligibility confirmation form Victorian Housing Register</dc:title>
  <dc:subject>Insecure housing eligibility confirmation form</dc:subject>
  <dc:creator>Victorian Housing Register</dc:creator>
  <cp:keywords>form, insecure housing eligibility confirmation, Victoria, social housing, Victorian Housing Register</cp:keywords>
  <cp:revision>7</cp:revision>
  <cp:lastPrinted>2021-01-29T05:27:00Z</cp:lastPrinted>
  <dcterms:created xsi:type="dcterms:W3CDTF">2024-10-25T05:40:00Z</dcterms:created>
  <dcterms:modified xsi:type="dcterms:W3CDTF">2024-12-24T02:34:00Z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20122023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2024-07-07T23:05:16Z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d48702ad-61f0-4b21-848f-bc7ceaf6f420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GrammarlyDocumentId">
    <vt:lpwstr>84a63349bf5ec708aa8c20c300a48e57eeebcb5c88d556d227fcc5d10788c632</vt:lpwstr>
  </property>
</Properties>
</file>